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EFA" w:rsidRPr="009564EF" w:rsidRDefault="00CD7EFA">
      <w:pPr>
        <w:spacing w:after="0"/>
        <w:rPr>
          <w:rFonts w:ascii="Times New Roman" w:hAnsi="Times New Roman" w:cs="Times New Roman"/>
        </w:rPr>
      </w:pPr>
    </w:p>
    <w:p w:rsidR="00CD7EFA" w:rsidRPr="009564EF" w:rsidRDefault="00B15B74" w:rsidP="009564EF">
      <w:pPr>
        <w:spacing w:after="0"/>
        <w:jc w:val="center"/>
        <w:rPr>
          <w:rFonts w:ascii="Times New Roman" w:hAnsi="Times New Roman" w:cs="Times New Roman"/>
        </w:rPr>
      </w:pPr>
      <w:r w:rsidRPr="009564EF">
        <w:rPr>
          <w:rFonts w:ascii="Times New Roman" w:hAnsi="Times New Roman" w:cs="Times New Roman"/>
          <w:b/>
          <w:color w:val="000000"/>
        </w:rPr>
        <w:t>"Білім беру объектілеріне қойылатын санитариялық-эпидемиологиялық талаптар" санитариялық қағидаларын бекіту туралы</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xml:space="preserve">Қазақстан Республикасы Денсаулық сақтау министрінің 2017 жылғы 16 тамыздағы </w:t>
      </w:r>
      <w:r w:rsidRPr="009564EF">
        <w:rPr>
          <w:rFonts w:ascii="Times New Roman" w:hAnsi="Times New Roman" w:cs="Times New Roman"/>
          <w:b/>
          <w:color w:val="000000"/>
          <w:sz w:val="20"/>
        </w:rPr>
        <w:t>№ 611</w:t>
      </w:r>
      <w:r w:rsidRPr="009564EF">
        <w:rPr>
          <w:rFonts w:ascii="Times New Roman" w:hAnsi="Times New Roman" w:cs="Times New Roman"/>
          <w:color w:val="000000"/>
          <w:sz w:val="20"/>
        </w:rPr>
        <w:t xml:space="preserve"> бұйрығы. Қазақстан Республикасының Әділет министрлігінде 2017 жылғы 13 қыркүйекте № 15681 болып тіркелді.</w:t>
      </w:r>
    </w:p>
    <w:p w:rsidR="00CD7EFA" w:rsidRPr="009564EF" w:rsidRDefault="00B15B74">
      <w:pPr>
        <w:spacing w:after="0"/>
        <w:rPr>
          <w:rFonts w:ascii="Times New Roman" w:hAnsi="Times New Roman" w:cs="Times New Roman"/>
        </w:rPr>
      </w:pPr>
      <w:bookmarkStart w:id="0" w:name="z1"/>
      <w:r w:rsidRPr="009564EF">
        <w:rPr>
          <w:rFonts w:ascii="Times New Roman" w:hAnsi="Times New Roman" w:cs="Times New Roman"/>
          <w:color w:val="000000"/>
          <w:sz w:val="20"/>
        </w:rPr>
        <w:t xml:space="preserve">       2009 жылғы 18 қыркүйектегі "Халық денсаулығы және денсаулық сақтау жүйесі туралы" Қазақстан Республикасы Кодексінің 144-бабының 6-тармағына сәйкес </w:t>
      </w:r>
      <w:r w:rsidRPr="009564EF">
        <w:rPr>
          <w:rFonts w:ascii="Times New Roman" w:hAnsi="Times New Roman" w:cs="Times New Roman"/>
          <w:b/>
          <w:color w:val="000000"/>
          <w:sz w:val="20"/>
        </w:rPr>
        <w:t>БҰЙЫРАМЫН:</w:t>
      </w:r>
    </w:p>
    <w:p w:rsidR="00CD7EFA" w:rsidRPr="009564EF" w:rsidRDefault="00B15B74">
      <w:pPr>
        <w:spacing w:after="0"/>
        <w:rPr>
          <w:rFonts w:ascii="Times New Roman" w:hAnsi="Times New Roman" w:cs="Times New Roman"/>
        </w:rPr>
      </w:pPr>
      <w:bookmarkStart w:id="1" w:name="z2"/>
      <w:bookmarkEnd w:id="0"/>
      <w:r w:rsidRPr="009564EF">
        <w:rPr>
          <w:rFonts w:ascii="Times New Roman" w:hAnsi="Times New Roman" w:cs="Times New Roman"/>
          <w:color w:val="000000"/>
          <w:sz w:val="20"/>
        </w:rPr>
        <w:t xml:space="preserve">       1. Қоса беріліп отырған "Білім беру объектілеріне қойылатын санитариялық-эпидемиологиялық талаптар" санитариялық қағидалары бекітілсін. </w:t>
      </w:r>
    </w:p>
    <w:p w:rsidR="00CD7EFA" w:rsidRPr="009564EF" w:rsidRDefault="00B15B74">
      <w:pPr>
        <w:spacing w:after="0"/>
        <w:rPr>
          <w:rFonts w:ascii="Times New Roman" w:hAnsi="Times New Roman" w:cs="Times New Roman"/>
        </w:rPr>
      </w:pPr>
      <w:bookmarkStart w:id="2" w:name="z3"/>
      <w:bookmarkEnd w:id="1"/>
      <w:r w:rsidRPr="009564EF">
        <w:rPr>
          <w:rFonts w:ascii="Times New Roman" w:hAnsi="Times New Roman" w:cs="Times New Roman"/>
          <w:color w:val="000000"/>
          <w:sz w:val="20"/>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(Нормативтік құқықтық актілерді мемлекеттік тіркеу тізілімінде № 10275 болып тіркелген, 2015 жылғы 11 наурызда "Әділет" ақпараттық-құқықтық жүйесінде жарияланған) бұйрығының күші жойылды деп танылсын.</w:t>
      </w:r>
    </w:p>
    <w:p w:rsidR="00CD7EFA" w:rsidRPr="009564EF" w:rsidRDefault="00B15B74">
      <w:pPr>
        <w:spacing w:after="0"/>
        <w:rPr>
          <w:rFonts w:ascii="Times New Roman" w:hAnsi="Times New Roman" w:cs="Times New Roman"/>
        </w:rPr>
      </w:pPr>
      <w:bookmarkStart w:id="3" w:name="z4"/>
      <w:bookmarkEnd w:id="2"/>
      <w:r w:rsidRPr="009564EF">
        <w:rPr>
          <w:rFonts w:ascii="Times New Roman" w:hAnsi="Times New Roman" w:cs="Times New Roman"/>
          <w:color w:val="000000"/>
          <w:sz w:val="20"/>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3"/>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xml:space="preserve">      1) </w:t>
      </w:r>
      <w:proofErr w:type="gramStart"/>
      <w:r w:rsidRPr="009564EF">
        <w:rPr>
          <w:rFonts w:ascii="Times New Roman" w:hAnsi="Times New Roman" w:cs="Times New Roman"/>
          <w:color w:val="000000"/>
          <w:sz w:val="20"/>
        </w:rPr>
        <w:t>осы</w:t>
      </w:r>
      <w:proofErr w:type="gramEnd"/>
      <w:r w:rsidRPr="009564EF">
        <w:rPr>
          <w:rFonts w:ascii="Times New Roman" w:hAnsi="Times New Roman" w:cs="Times New Roman"/>
          <w:color w:val="000000"/>
          <w:sz w:val="20"/>
        </w:rPr>
        <w:t xml:space="preserve"> бұйрықты Қазақстан Республикасы Әділет министрлігінде мемлекеттік тіркеуді;</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xml:space="preserve">      </w:t>
      </w:r>
      <w:r w:rsidRPr="009564EF">
        <w:rPr>
          <w:rFonts w:ascii="Times New Roman" w:hAnsi="Times New Roman" w:cs="Times New Roman"/>
          <w:color w:val="000000"/>
          <w:sz w:val="20"/>
          <w:lang w:val="ru-RU"/>
        </w:rPr>
        <w:t>3) осы бұйрықты Қазақстан Республикасы Денсаулық сақтау министрлігінің интернет-ресурсына орналастыруды;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p w:rsidR="00CD7EFA" w:rsidRPr="009564EF" w:rsidRDefault="00B15B74">
      <w:pPr>
        <w:spacing w:after="0"/>
        <w:rPr>
          <w:rFonts w:ascii="Times New Roman" w:hAnsi="Times New Roman" w:cs="Times New Roman"/>
          <w:lang w:val="ru-RU"/>
        </w:rPr>
      </w:pPr>
      <w:bookmarkStart w:id="4" w:name="z5"/>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 Осы бұйрықтың орындалуын бақылау жетекшілік ететін Қазақстан Республикасының Денсаулық сақтау вице-министріне жүктелсін. </w:t>
      </w:r>
    </w:p>
    <w:p w:rsidR="00CD7EFA" w:rsidRPr="009564EF" w:rsidRDefault="00B15B74">
      <w:pPr>
        <w:spacing w:after="0"/>
        <w:rPr>
          <w:rFonts w:ascii="Times New Roman" w:hAnsi="Times New Roman" w:cs="Times New Roman"/>
          <w:lang w:val="ru-RU"/>
        </w:rPr>
      </w:pPr>
      <w:bookmarkStart w:id="5" w:name="z6"/>
      <w:bookmarkEnd w:id="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 Осы бұйрық алғашқы ресми жарияланған күнінен кейін күнтізбелік жиырма бір күн өткен соң қолданысқа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84"/>
        <w:gridCol w:w="3846"/>
      </w:tblGrid>
      <w:tr w:rsidR="00CD7EFA" w:rsidRPr="009564EF">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
          <w:p w:rsidR="00CD7EFA" w:rsidRPr="009564EF" w:rsidRDefault="00B15B74">
            <w:pPr>
              <w:spacing w:after="0"/>
              <w:rPr>
                <w:rFonts w:ascii="Times New Roman" w:hAnsi="Times New Roman" w:cs="Times New Roman"/>
                <w:lang w:val="ru-RU"/>
              </w:rPr>
            </w:pPr>
            <w:r w:rsidRPr="009564EF">
              <w:rPr>
                <w:rFonts w:ascii="Times New Roman" w:hAnsi="Times New Roman" w:cs="Times New Roman"/>
                <w:i/>
                <w:color w:val="000000"/>
                <w:sz w:val="20"/>
              </w:rPr>
              <w:t>     </w:t>
            </w:r>
            <w:r w:rsidRPr="009564EF">
              <w:rPr>
                <w:rFonts w:ascii="Times New Roman" w:hAnsi="Times New Roman" w:cs="Times New Roman"/>
                <w:i/>
                <w:color w:val="000000"/>
                <w:sz w:val="20"/>
                <w:lang w:val="ru-RU"/>
              </w:rPr>
              <w:t xml:space="preserve"> Қазақстан Республикасының</w:t>
            </w:r>
            <w:r w:rsidRPr="009564EF">
              <w:rPr>
                <w:rFonts w:ascii="Times New Roman" w:hAnsi="Times New Roman" w:cs="Times New Roman"/>
                <w:lang w:val="ru-RU"/>
              </w:rPr>
              <w:br/>
            </w:r>
            <w:r w:rsidRPr="009564EF">
              <w:rPr>
                <w:rFonts w:ascii="Times New Roman" w:hAnsi="Times New Roman" w:cs="Times New Roman"/>
                <w:i/>
                <w:color w:val="000000"/>
                <w:sz w:val="20"/>
                <w:lang w:val="ru-RU"/>
              </w:rPr>
              <w:t>Денсаулық сақтау министрі</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i/>
                <w:color w:val="000000"/>
                <w:sz w:val="20"/>
              </w:rPr>
              <w:t>Е.Біртанов</w:t>
            </w:r>
          </w:p>
        </w:tc>
      </w:tr>
    </w:tbl>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"КЕЛІСІЛГЕН"</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Қазақстан Республикасының</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Білім және ғылым министрі</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____________ Е. Сағадиев</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2017 жылғы 8 қыркүйек</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"КЕЛІСІЛГЕН"</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xml:space="preserve">       Қазақстан Республикасының </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Инвестициялар және даму министрі</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______________ Ж. Қасымбек</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2017 жылғы 6 қыркүйек</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"КЕЛІСІЛГЕН"</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Қазақстан Республикасының</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xml:space="preserve">       Ұлттық экономика министрі </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______________ Т. Сүлейменов</w:t>
      </w:r>
    </w:p>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2017 жылғы 7 қыркүйек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66"/>
        <w:gridCol w:w="4164"/>
      </w:tblGrid>
      <w:tr w:rsidR="00CD7EFA" w:rsidRPr="009564E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Қазақстан Республикасы</w:t>
            </w:r>
            <w:r w:rsidRPr="009564EF">
              <w:rPr>
                <w:rFonts w:ascii="Times New Roman" w:hAnsi="Times New Roman" w:cs="Times New Roman"/>
              </w:rPr>
              <w:br/>
            </w:r>
            <w:r w:rsidRPr="009564EF">
              <w:rPr>
                <w:rFonts w:ascii="Times New Roman" w:hAnsi="Times New Roman" w:cs="Times New Roman"/>
                <w:color w:val="000000"/>
                <w:sz w:val="20"/>
              </w:rPr>
              <w:t>Денсаулық сақтау министрінің</w:t>
            </w:r>
            <w:r w:rsidRPr="009564EF">
              <w:rPr>
                <w:rFonts w:ascii="Times New Roman" w:hAnsi="Times New Roman" w:cs="Times New Roman"/>
              </w:rPr>
              <w:br/>
            </w:r>
            <w:r w:rsidRPr="009564EF">
              <w:rPr>
                <w:rFonts w:ascii="Times New Roman" w:hAnsi="Times New Roman" w:cs="Times New Roman"/>
                <w:color w:val="000000"/>
                <w:sz w:val="20"/>
              </w:rPr>
              <w:t>2017 жылғы 16 тамыздағы</w:t>
            </w:r>
            <w:r w:rsidRPr="009564EF">
              <w:rPr>
                <w:rFonts w:ascii="Times New Roman" w:hAnsi="Times New Roman" w:cs="Times New Roman"/>
              </w:rPr>
              <w:br/>
            </w:r>
            <w:r w:rsidRPr="009564EF">
              <w:rPr>
                <w:rFonts w:ascii="Times New Roman" w:hAnsi="Times New Roman" w:cs="Times New Roman"/>
                <w:color w:val="000000"/>
                <w:sz w:val="20"/>
              </w:rPr>
              <w:t>№ 611 бұйрығымен</w:t>
            </w:r>
            <w:r w:rsidRPr="009564EF">
              <w:rPr>
                <w:rFonts w:ascii="Times New Roman" w:hAnsi="Times New Roman" w:cs="Times New Roman"/>
              </w:rPr>
              <w:br/>
            </w:r>
            <w:r w:rsidRPr="009564EF">
              <w:rPr>
                <w:rFonts w:ascii="Times New Roman" w:hAnsi="Times New Roman" w:cs="Times New Roman"/>
                <w:color w:val="000000"/>
                <w:sz w:val="20"/>
              </w:rPr>
              <w:t>бекiтiлген</w:t>
            </w:r>
          </w:p>
        </w:tc>
      </w:tr>
    </w:tbl>
    <w:p w:rsidR="00CD7EFA" w:rsidRPr="009564EF" w:rsidRDefault="00B15B74" w:rsidP="009564EF">
      <w:pPr>
        <w:spacing w:after="0"/>
        <w:jc w:val="center"/>
        <w:rPr>
          <w:rFonts w:ascii="Times New Roman" w:hAnsi="Times New Roman" w:cs="Times New Roman"/>
        </w:rPr>
      </w:pPr>
      <w:bookmarkStart w:id="6" w:name="z8"/>
      <w:r w:rsidRPr="009564EF">
        <w:rPr>
          <w:rFonts w:ascii="Times New Roman" w:hAnsi="Times New Roman" w:cs="Times New Roman"/>
          <w:b/>
          <w:color w:val="000000"/>
        </w:rPr>
        <w:t>"Білім беру объектілеріне қойылатын санитариялық-эпидемиологиялық талаптар" санитариялық қағидалары</w:t>
      </w:r>
    </w:p>
    <w:p w:rsidR="00CD7EFA" w:rsidRPr="009564EF" w:rsidRDefault="00B15B74">
      <w:pPr>
        <w:spacing w:after="0"/>
        <w:rPr>
          <w:rFonts w:ascii="Times New Roman" w:hAnsi="Times New Roman" w:cs="Times New Roman"/>
        </w:rPr>
      </w:pPr>
      <w:bookmarkStart w:id="7" w:name="z9"/>
      <w:bookmarkEnd w:id="6"/>
      <w:r w:rsidRPr="009564EF">
        <w:rPr>
          <w:rFonts w:ascii="Times New Roman" w:hAnsi="Times New Roman" w:cs="Times New Roman"/>
          <w:b/>
          <w:color w:val="000000"/>
        </w:rPr>
        <w:t xml:space="preserve"> 1-тарау. Жалпы ережелер</w:t>
      </w:r>
    </w:p>
    <w:p w:rsidR="00CD7EFA" w:rsidRPr="009564EF" w:rsidRDefault="00B15B74">
      <w:pPr>
        <w:spacing w:after="0"/>
        <w:rPr>
          <w:rFonts w:ascii="Times New Roman" w:hAnsi="Times New Roman" w:cs="Times New Roman"/>
        </w:rPr>
      </w:pPr>
      <w:bookmarkStart w:id="8" w:name="z10"/>
      <w:bookmarkEnd w:id="7"/>
      <w:r w:rsidRPr="009564EF">
        <w:rPr>
          <w:rFonts w:ascii="Times New Roman" w:hAnsi="Times New Roman" w:cs="Times New Roman"/>
          <w:color w:val="000000"/>
          <w:sz w:val="20"/>
        </w:rPr>
        <w:t xml:space="preserve">       </w:t>
      </w:r>
      <w:proofErr w:type="gramStart"/>
      <w:r w:rsidRPr="009564EF">
        <w:rPr>
          <w:rFonts w:ascii="Times New Roman" w:hAnsi="Times New Roman" w:cs="Times New Roman"/>
          <w:color w:val="000000"/>
          <w:sz w:val="20"/>
        </w:rPr>
        <w:t>1. Осы "Білім беру объектілеріне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7-1-бабының 1-тармағының 2) тармақшасына, 144-бабының 6-тармағына және 145-бабына сәйкес әзірленді және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w:t>
      </w:r>
      <w:proofErr w:type="gramEnd"/>
      <w:r w:rsidRPr="009564EF">
        <w:rPr>
          <w:rFonts w:ascii="Times New Roman" w:hAnsi="Times New Roman" w:cs="Times New Roman"/>
          <w:color w:val="000000"/>
          <w:sz w:val="20"/>
        </w:rPr>
        <w:t xml:space="preserve"> </w:t>
      </w:r>
    </w:p>
    <w:p w:rsidR="00CD7EFA" w:rsidRPr="009564EF" w:rsidRDefault="00B15B74">
      <w:pPr>
        <w:spacing w:after="0"/>
        <w:rPr>
          <w:rFonts w:ascii="Times New Roman" w:hAnsi="Times New Roman" w:cs="Times New Roman"/>
        </w:rPr>
      </w:pPr>
      <w:bookmarkStart w:id="9" w:name="z11"/>
      <w:bookmarkEnd w:id="8"/>
      <w:r w:rsidRPr="009564EF">
        <w:rPr>
          <w:rFonts w:ascii="Times New Roman" w:hAnsi="Times New Roman" w:cs="Times New Roman"/>
          <w:color w:val="000000"/>
          <w:sz w:val="20"/>
        </w:rPr>
        <w:lastRenderedPageBreak/>
        <w:t xml:space="preserve">       2. Осы Санитариялық қағидалар балаларды мектепке дейінгі тәрбиелеу мен оқыту объектілерін (бұдан әрі – мектепке дейінгі ұйымдар) қоспағанда білім алушылар мен тәрбиеленушілерге білім беруді, тәрбиелеуді, тұратын және тамақтану орнын ұйымдастыру объектілеріне, барлық түрдегі және типтегі интернат ұйымдарына (бұдан әрі – объектілер) қолданылады. </w:t>
      </w:r>
    </w:p>
    <w:p w:rsidR="00CD7EFA" w:rsidRPr="009564EF" w:rsidRDefault="00B15B74">
      <w:pPr>
        <w:spacing w:after="0"/>
        <w:rPr>
          <w:rFonts w:ascii="Times New Roman" w:hAnsi="Times New Roman" w:cs="Times New Roman"/>
        </w:rPr>
      </w:pPr>
      <w:bookmarkStart w:id="10" w:name="z12"/>
      <w:bookmarkEnd w:id="9"/>
      <w:r w:rsidRPr="009564EF">
        <w:rPr>
          <w:rFonts w:ascii="Times New Roman" w:hAnsi="Times New Roman" w:cs="Times New Roman"/>
          <w:color w:val="000000"/>
          <w:sz w:val="20"/>
        </w:rPr>
        <w:t xml:space="preserve">       3. Объектілерде осы Санитариялық қағидаларға 1-қосымшаға сәйкес зертханалық-аспаптық зерттеулер жүргізіледі.</w:t>
      </w:r>
    </w:p>
    <w:p w:rsidR="00CD7EFA" w:rsidRPr="009564EF" w:rsidRDefault="00B15B74">
      <w:pPr>
        <w:spacing w:after="0"/>
        <w:rPr>
          <w:rFonts w:ascii="Times New Roman" w:hAnsi="Times New Roman" w:cs="Times New Roman"/>
          <w:lang w:val="ru-RU"/>
        </w:rPr>
      </w:pPr>
      <w:bookmarkStart w:id="11" w:name="z13"/>
      <w:bookmarkEnd w:id="10"/>
      <w:r w:rsidRPr="009564EF">
        <w:rPr>
          <w:rFonts w:ascii="Times New Roman" w:hAnsi="Times New Roman" w:cs="Times New Roman"/>
          <w:color w:val="000000"/>
          <w:sz w:val="20"/>
        </w:rPr>
        <w:t xml:space="preserve">      </w:t>
      </w:r>
      <w:r w:rsidRPr="009564EF">
        <w:rPr>
          <w:rFonts w:ascii="Times New Roman" w:hAnsi="Times New Roman" w:cs="Times New Roman"/>
          <w:color w:val="000000"/>
          <w:sz w:val="20"/>
          <w:lang w:val="ru-RU"/>
        </w:rPr>
        <w:t>4. Осы Санитариялық қағидаларда мынадай ұғымдар пайдаланылды:</w:t>
      </w:r>
    </w:p>
    <w:bookmarkEnd w:id="11"/>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 бастауыш мектеп – бастауыш білімнің жалпы білім беретін оқу бағдарламаларын, сондай-ақ б</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л</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м алушылар мен тәрбиеленуш</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 xml:space="preserve">лерге қосымша білім беретін оқу бағдарламаларын </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ске асыратын білім беру ұйымдары;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 бракераж – органолептикалық көрсетк</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штер бойынша тамақ өн</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мдер</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ң және дайын тағамдардың сапасын бағалау;</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 дене тәрбиесі – адам денсаулығын нығайтуға және дене қабілеттерін дамытуға бағытталған қызмет саласы;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 жеке құжат;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 жиынтық оқу жүктемесі – Үлгілік оқу жоспарының инвариантты және вариативті бөлігі сағаттарының жалпы саны;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 кәмелетке толмағандарды бей</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мдеу орталықтары (бұдан әрі – КТБО) – ата-анасын немесе басқа да заңды өк</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лдер</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 анықтағанға дейін үш жастан он сегіз жасқа дей</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нг</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 xml:space="preserve"> қадағалаусыз және панасыз қалған балалар мен жасөспірімдерді, уақтылы орналастыру мүмк</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р</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не немесе денсаулығына т</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келей қатер төнген кезде ата-анасынан (олардың б</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реу</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нен) немесе қамқорлыққа алған басқа адамдардан алып қойған балаларды, арнаулы б</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л</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м беру ұйымдарына ж</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бер</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лет</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 балаларды, сондай-ақ әлеуметт</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к бей</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мс</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зд</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кке және әлеуметт</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к депривацияға әкеп соққан қатыгезд</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кпен қарау салдарынан өм</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рл</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к қиын жағдайда жүрген балаларды қабылдауды және уақытша бағуды қамтамасыз етет</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 б</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л</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м беру органдарының қарамағындағы ұйымдар;</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 лицей – білім алушылардың бейімділігі мен қабілеттеріне сәйкес оларға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15)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16) мектептен тыс қосымша білім беру ұйымы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 (бұдан әрі –мектептен тыс объектілер);</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17) оқу жүктемесі – әрбір жас тобы үшін оқу сағаттарымен өлшенетін оқу-тәрбие процесіне қатысудың нормаланатын жиынтығы;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18) оқу сағаты – сабақтың (жаттығудың) немесе дәр</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стерд</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ң сабақ басталғаннан үз</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л</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ске дей</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нгі ұзақтығы;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19)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20)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lastRenderedPageBreak/>
        <w:t>     </w:t>
      </w:r>
      <w:r w:rsidRPr="009564EF">
        <w:rPr>
          <w:rFonts w:ascii="Times New Roman" w:hAnsi="Times New Roman" w:cs="Times New Roman"/>
          <w:color w:val="000000"/>
          <w:sz w:val="20"/>
          <w:lang w:val="ru-RU"/>
        </w:rPr>
        <w:t xml:space="preserve"> 21) рекреация – үзіліс кезінде және сабақтан бос уақытта білім алушылар мен тәрбиеленушілердің демалуына және күшін қалпына келтіруге арналған үй-жай;</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22)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23)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24) септик – шағын көлемдег</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 xml:space="preserve"> тұрмыстық сарқынды суды тазалауға арналған құрылыс;</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25)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26) сыныптардың толықтырылуы – сыныптағы білім алушылардың нормаланған саны;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27) ұтымды тамақтану – тамақтанудың физиологиялық және жас ерекшелігі нормаларын ескере отырып, теңестірілген тамақтандыру;</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28) халықтың жүріп-тұруы шектеулі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29)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p w:rsidR="00CD7EFA" w:rsidRPr="009564EF" w:rsidRDefault="00B15B74">
      <w:pPr>
        <w:spacing w:after="0"/>
        <w:rPr>
          <w:rFonts w:ascii="Times New Roman" w:hAnsi="Times New Roman" w:cs="Times New Roman"/>
          <w:lang w:val="ru-RU"/>
        </w:rPr>
      </w:pPr>
      <w:bookmarkStart w:id="12" w:name="z14"/>
      <w:r w:rsidRPr="009564EF">
        <w:rPr>
          <w:rFonts w:ascii="Times New Roman" w:hAnsi="Times New Roman" w:cs="Times New Roman"/>
          <w:b/>
          <w:color w:val="000000"/>
          <w:lang w:val="ru-RU"/>
        </w:rPr>
        <w:t xml:space="preserve"> 2-тарау. Объектінің салынатын жер учаскесін таңдауға, жобалауға, пайдалануға, реконструкциялауға қойылатын санитариялық-эпидемиологиялық талаптар</w:t>
      </w:r>
    </w:p>
    <w:p w:rsidR="00CD7EFA" w:rsidRPr="009564EF" w:rsidRDefault="00B15B74">
      <w:pPr>
        <w:spacing w:after="0"/>
        <w:rPr>
          <w:rFonts w:ascii="Times New Roman" w:hAnsi="Times New Roman" w:cs="Times New Roman"/>
          <w:lang w:val="ru-RU"/>
        </w:rPr>
      </w:pPr>
      <w:bookmarkStart w:id="13" w:name="z15"/>
      <w:bookmarkEnd w:id="12"/>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23-16) тармақшасына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айқындалады.</w:t>
      </w:r>
    </w:p>
    <w:p w:rsidR="00CD7EFA" w:rsidRPr="009564EF" w:rsidRDefault="00B15B74">
      <w:pPr>
        <w:spacing w:after="0"/>
        <w:rPr>
          <w:rFonts w:ascii="Times New Roman" w:hAnsi="Times New Roman" w:cs="Times New Roman"/>
          <w:lang w:val="ru-RU"/>
        </w:rPr>
      </w:pPr>
      <w:bookmarkStart w:id="14" w:name="z16"/>
      <w:bookmarkEnd w:id="13"/>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Қоршау зақымдалмаған болуы тиіс.</w:t>
      </w:r>
    </w:p>
    <w:p w:rsidR="00CD7EFA" w:rsidRPr="009564EF" w:rsidRDefault="00B15B74">
      <w:pPr>
        <w:spacing w:after="0"/>
        <w:rPr>
          <w:rFonts w:ascii="Times New Roman" w:hAnsi="Times New Roman" w:cs="Times New Roman"/>
          <w:lang w:val="ru-RU"/>
        </w:rPr>
      </w:pPr>
      <w:bookmarkStart w:id="15" w:name="z17"/>
      <w:bookmarkEnd w:id="1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 Объектілердің аумағында олардың қызмет</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мен байланысы жоқ объектілерді орналастыруға жол берілмейді.</w:t>
      </w:r>
    </w:p>
    <w:p w:rsidR="00CD7EFA" w:rsidRPr="009564EF" w:rsidRDefault="00B15B74">
      <w:pPr>
        <w:spacing w:after="0"/>
        <w:rPr>
          <w:rFonts w:ascii="Times New Roman" w:hAnsi="Times New Roman" w:cs="Times New Roman"/>
          <w:lang w:val="ru-RU"/>
        </w:rPr>
      </w:pPr>
      <w:bookmarkStart w:id="16" w:name="z18"/>
      <w:bookmarkEnd w:id="15"/>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 мүмкін.</w:t>
      </w:r>
    </w:p>
    <w:p w:rsidR="00CD7EFA" w:rsidRPr="009564EF" w:rsidRDefault="00B15B74">
      <w:pPr>
        <w:spacing w:after="0"/>
        <w:rPr>
          <w:rFonts w:ascii="Times New Roman" w:hAnsi="Times New Roman" w:cs="Times New Roman"/>
          <w:lang w:val="ru-RU"/>
        </w:rPr>
      </w:pPr>
      <w:bookmarkStart w:id="17" w:name="z19"/>
      <w:bookmarkEnd w:id="1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 Объектінің учаскесіне кіру жолдары, көл</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кпен өту жолдары, шаруашылық құрылыстарға, қоқыс жинағыштарға артналған алаңдарға, санитариялық-аулалық қондырғыларға апаратын жолдар асфальтпен, бетонмен немесе тазалауға қолжетімді басқа да қатты жабынмен жабылады.</w:t>
      </w:r>
    </w:p>
    <w:p w:rsidR="00CD7EFA" w:rsidRPr="009564EF" w:rsidRDefault="00B15B74">
      <w:pPr>
        <w:spacing w:after="0"/>
        <w:rPr>
          <w:rFonts w:ascii="Times New Roman" w:hAnsi="Times New Roman" w:cs="Times New Roman"/>
          <w:lang w:val="ru-RU"/>
        </w:rPr>
      </w:pPr>
      <w:bookmarkStart w:id="18" w:name="z20"/>
      <w:bookmarkEnd w:id="17"/>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 Жалпы білім беретін ұйымдардағы үй-жайлардың (сыныптар, оқу кабинеттері) ауданы оқытудың аралас нысандарында (фронтальды және топтық) бір білім алушыға шаққанда 2,5 шаршы метр (бұдан әрі –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 нормасы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3,75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w:t>
      </w:r>
    </w:p>
    <w:p w:rsidR="00CD7EFA" w:rsidRPr="009564EF" w:rsidRDefault="00B15B74">
      <w:pPr>
        <w:spacing w:after="0"/>
        <w:rPr>
          <w:rFonts w:ascii="Times New Roman" w:hAnsi="Times New Roman" w:cs="Times New Roman"/>
          <w:lang w:val="ru-RU"/>
        </w:rPr>
      </w:pPr>
      <w:bookmarkStart w:id="19" w:name="z21"/>
      <w:bookmarkEnd w:id="1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 Техникалық және кәсіптік білімнің (бұдан әрі – ТжКБ), орта білімнен кейінгі (бұдан әрі – ОБКБ), жоғары және жоғары оқу орнынан кейінгі (бұдан әрі – ЖОО) оқу кабинеттері мен дәрісханалары үй-жайларының ауданы:</w:t>
      </w:r>
    </w:p>
    <w:bookmarkEnd w:id="19"/>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 12 – 15 орын үшін 1 білім алушыға 2,5 м</w:t>
      </w:r>
      <w:proofErr w:type="gramStart"/>
      <w:r w:rsidRPr="009564EF">
        <w:rPr>
          <w:rFonts w:ascii="Times New Roman" w:hAnsi="Times New Roman" w:cs="Times New Roman"/>
          <w:color w:val="000000"/>
          <w:vertAlign w:val="superscript"/>
          <w:lang w:val="ru-RU"/>
        </w:rPr>
        <w:t xml:space="preserve">2 </w:t>
      </w:r>
      <w:r w:rsidRPr="009564EF">
        <w:rPr>
          <w:rFonts w:ascii="Times New Roman" w:hAnsi="Times New Roman" w:cs="Times New Roman"/>
          <w:color w:val="000000"/>
          <w:sz w:val="20"/>
          <w:lang w:val="ru-RU"/>
        </w:rPr>
        <w:t>;</w:t>
      </w:r>
      <w:proofErr w:type="gramEnd"/>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 16 - 25 орын үшін 1 білім алушыға 2,2 м</w:t>
      </w:r>
      <w:proofErr w:type="gramStart"/>
      <w:r w:rsidRPr="009564EF">
        <w:rPr>
          <w:rFonts w:ascii="Times New Roman" w:hAnsi="Times New Roman" w:cs="Times New Roman"/>
          <w:color w:val="000000"/>
          <w:vertAlign w:val="superscript"/>
          <w:lang w:val="ru-RU"/>
        </w:rPr>
        <w:t xml:space="preserve">2 </w:t>
      </w:r>
      <w:r w:rsidRPr="009564EF">
        <w:rPr>
          <w:rFonts w:ascii="Times New Roman" w:hAnsi="Times New Roman" w:cs="Times New Roman"/>
          <w:color w:val="000000"/>
          <w:sz w:val="20"/>
          <w:lang w:val="ru-RU"/>
        </w:rPr>
        <w:t>;</w:t>
      </w:r>
      <w:proofErr w:type="gramEnd"/>
      <w:r w:rsidRPr="009564EF">
        <w:rPr>
          <w:rFonts w:ascii="Times New Roman" w:hAnsi="Times New Roman" w:cs="Times New Roman"/>
          <w:color w:val="000000"/>
          <w:sz w:val="20"/>
          <w:lang w:val="ru-RU"/>
        </w:rPr>
        <w:t xml:space="preserve">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 26 - 49 орын үшін 1 білім алушыға 1,8 м</w:t>
      </w:r>
      <w:r w:rsidRPr="009564EF">
        <w:rPr>
          <w:rFonts w:ascii="Times New Roman" w:hAnsi="Times New Roman" w:cs="Times New Roman"/>
          <w:color w:val="000000"/>
          <w:vertAlign w:val="superscript"/>
          <w:lang w:val="ru-RU"/>
        </w:rPr>
        <w:t xml:space="preserve">2 </w:t>
      </w:r>
      <w:r w:rsidRPr="009564EF">
        <w:rPr>
          <w:rFonts w:ascii="Times New Roman" w:hAnsi="Times New Roman" w:cs="Times New Roman"/>
          <w:color w:val="000000"/>
          <w:vertAlign w:val="superscript"/>
        </w:rPr>
        <w:t>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 50-75 орын үшін 1 білім алушыға 1,5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 76-100 орын үшін 1 білім алушыға 1,3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 xml:space="preserve">;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 100-150 орын үшін 1 білім алушыға 1,2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 xml:space="preserve">;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 150-350 орын үшін 1 білім алушыға 1,1м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 xml:space="preserve">;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 350 және одан артық орын үшін 1 білім алушыға 1,0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 xml:space="preserve"> болып айқындалады.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Дәрісханалар, оқу кабинеттері, зертханалар жерүсті қабаттарда орналасуы тиіс.</w:t>
      </w:r>
    </w:p>
    <w:p w:rsidR="00CD7EFA" w:rsidRPr="009564EF" w:rsidRDefault="00B15B74">
      <w:pPr>
        <w:spacing w:after="0"/>
        <w:rPr>
          <w:rFonts w:ascii="Times New Roman" w:hAnsi="Times New Roman" w:cs="Times New Roman"/>
          <w:lang w:val="ru-RU"/>
        </w:rPr>
      </w:pPr>
      <w:bookmarkStart w:id="20" w:name="z22"/>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 Білім алушылар мен тәрбиеленушілердің саны объектінің жобалық сыйымдылығынан аспауы тиіс. Қашықтықтан оқыту нысаны бойынша білім алушылардың саны жалпы санға енгізілмейді.</w:t>
      </w:r>
    </w:p>
    <w:p w:rsidR="00CD7EFA" w:rsidRPr="009564EF" w:rsidRDefault="00B15B74">
      <w:pPr>
        <w:spacing w:after="0"/>
        <w:rPr>
          <w:rFonts w:ascii="Times New Roman" w:hAnsi="Times New Roman" w:cs="Times New Roman"/>
          <w:lang w:val="ru-RU"/>
        </w:rPr>
      </w:pPr>
      <w:bookmarkStart w:id="21" w:name="z23"/>
      <w:bookmarkEnd w:id="2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p w:rsidR="00CD7EFA" w:rsidRPr="009564EF" w:rsidRDefault="00B15B74">
      <w:pPr>
        <w:spacing w:after="0"/>
        <w:rPr>
          <w:rFonts w:ascii="Times New Roman" w:hAnsi="Times New Roman" w:cs="Times New Roman"/>
          <w:lang w:val="ru-RU"/>
        </w:rPr>
      </w:pPr>
      <w:bookmarkStart w:id="22" w:name="z24"/>
      <w:bookmarkEnd w:id="21"/>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p w:rsidR="00CD7EFA" w:rsidRPr="009564EF" w:rsidRDefault="00B15B74">
      <w:pPr>
        <w:spacing w:after="0"/>
        <w:rPr>
          <w:rFonts w:ascii="Times New Roman" w:hAnsi="Times New Roman" w:cs="Times New Roman"/>
          <w:lang w:val="ru-RU"/>
        </w:rPr>
      </w:pPr>
      <w:bookmarkStart w:id="23" w:name="z25"/>
      <w:bookmarkEnd w:id="22"/>
      <w:r w:rsidRPr="009564EF">
        <w:rPr>
          <w:rFonts w:ascii="Times New Roman" w:hAnsi="Times New Roman" w:cs="Times New Roman"/>
          <w:color w:val="000000"/>
          <w:sz w:val="20"/>
          <w:lang w:val="ru-RU"/>
        </w:rPr>
        <w:lastRenderedPageBreak/>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15. Мектептен тыс мекемелер үй-жайларының жинағы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қабылданады. </w:t>
      </w:r>
    </w:p>
    <w:p w:rsidR="00CD7EFA" w:rsidRPr="009564EF" w:rsidRDefault="00B15B74">
      <w:pPr>
        <w:spacing w:after="0"/>
        <w:rPr>
          <w:rFonts w:ascii="Times New Roman" w:hAnsi="Times New Roman" w:cs="Times New Roman"/>
          <w:lang w:val="ru-RU"/>
        </w:rPr>
      </w:pPr>
      <w:bookmarkStart w:id="24" w:name="z26"/>
      <w:bookmarkEnd w:id="23"/>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әрі – м) орналастырылады. Терезелерде және жарықтандыру аспаптарында қоршау құрылғылары көзделуі тиіс.</w:t>
      </w:r>
    </w:p>
    <w:p w:rsidR="00CD7EFA" w:rsidRPr="009564EF" w:rsidRDefault="00B15B74">
      <w:pPr>
        <w:spacing w:after="0"/>
        <w:rPr>
          <w:rFonts w:ascii="Times New Roman" w:hAnsi="Times New Roman" w:cs="Times New Roman"/>
          <w:lang w:val="ru-RU"/>
        </w:rPr>
      </w:pPr>
      <w:bookmarkStart w:id="25" w:name="z27"/>
      <w:bookmarkEnd w:id="24"/>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17. Барлық үй-жайлардағы еденнің беті тегіс, саңылаусыз, ақаусыз және механикалық зақымданбаған болуы тиіс. </w:t>
      </w:r>
    </w:p>
    <w:bookmarkEnd w:id="25"/>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Оқу үй-жайларындағы, кабинеттердегі және рекреациялардағы еденнің тақтай немесе паркет төсемі болуы тиіс. Едендерге ылғалды тәсілмен өңдеуге және дезинфекциялауға жол беретін синтетикалық полимерлі материалдар, жылы линолеум төсеуге болады.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Спорт залының едені ағаштан болуы немесе арнайы төсемі болуы, еденнің беті тегіс, саңылаусыз және ақаусыз болуы тиіс.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Еңбекке баулу шеберханаларындағы еден механикалық әсерге төзімді, химия кабинеттері мен зертханаларында – химиялық реагенттерге төзімді материалдан жасалады.</w:t>
      </w:r>
    </w:p>
    <w:p w:rsidR="00CD7EFA" w:rsidRPr="009564EF" w:rsidRDefault="00B15B74">
      <w:pPr>
        <w:spacing w:after="0"/>
        <w:rPr>
          <w:rFonts w:ascii="Times New Roman" w:hAnsi="Times New Roman" w:cs="Times New Roman"/>
          <w:lang w:val="ru-RU"/>
        </w:rPr>
      </w:pPr>
      <w:bookmarkStart w:id="26" w:name="z28"/>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18. Объектілер жеке тұрған ғимаратта немесе бірнеше жекелеген ғимараттарда пайдаланылады. </w:t>
      </w:r>
    </w:p>
    <w:bookmarkEnd w:id="26"/>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Объектілерді бейімделген ғимараттарда пайдалануға жол беріледі.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sidRPr="009564EF">
        <w:rPr>
          <w:rFonts w:ascii="Times New Roman" w:hAnsi="Times New Roman" w:cs="Times New Roman"/>
          <w:color w:val="000000"/>
          <w:vertAlign w:val="superscript"/>
          <w:lang w:val="ru-RU"/>
        </w:rPr>
        <w:t xml:space="preserve">2 </w:t>
      </w:r>
      <w:r w:rsidRPr="009564EF">
        <w:rPr>
          <w:rFonts w:ascii="Times New Roman" w:hAnsi="Times New Roman" w:cs="Times New Roman"/>
          <w:color w:val="000000"/>
          <w:sz w:val="20"/>
          <w:lang w:val="ru-RU"/>
        </w:rPr>
        <w:t>аудан нормасы ескеріле отырып айқындалады.</w:t>
      </w:r>
    </w:p>
    <w:p w:rsidR="00CD7EFA" w:rsidRPr="009564EF" w:rsidRDefault="00B15B74">
      <w:pPr>
        <w:spacing w:after="0"/>
        <w:rPr>
          <w:rFonts w:ascii="Times New Roman" w:hAnsi="Times New Roman" w:cs="Times New Roman"/>
          <w:lang w:val="ru-RU"/>
        </w:rPr>
      </w:pPr>
      <w:bookmarkStart w:id="27" w:name="z29"/>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19. Мектептен тыс объектілерді, білім беру орталықтарын бейімделген ғимараттарда, ішіне-жапсарлас салынған үй-жайларда, сондай-ақ тұрғын үйлердің бірінші қабаттарында пайдалануға жол беріледі.</w:t>
      </w:r>
    </w:p>
    <w:p w:rsidR="00CD7EFA" w:rsidRPr="009564EF" w:rsidRDefault="00B15B74">
      <w:pPr>
        <w:spacing w:after="0"/>
        <w:rPr>
          <w:rFonts w:ascii="Times New Roman" w:hAnsi="Times New Roman" w:cs="Times New Roman"/>
          <w:lang w:val="ru-RU"/>
        </w:rPr>
      </w:pPr>
      <w:bookmarkStart w:id="28" w:name="z30"/>
      <w:bookmarkEnd w:id="27"/>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20. Көп пәтерлі тұрғын үйдің бірінші қабатында пайдаланылатын объектілердің тұрғын үйдің кіреберісімен қосылмаған бөлек есігі болуы тиіс.</w:t>
      </w:r>
    </w:p>
    <w:p w:rsidR="00CD7EFA" w:rsidRPr="009564EF" w:rsidRDefault="00B15B74">
      <w:pPr>
        <w:spacing w:after="0"/>
        <w:rPr>
          <w:rFonts w:ascii="Times New Roman" w:hAnsi="Times New Roman" w:cs="Times New Roman"/>
          <w:lang w:val="ru-RU"/>
        </w:rPr>
      </w:pPr>
      <w:bookmarkStart w:id="29" w:name="z31"/>
      <w:bookmarkEnd w:id="2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21. Білім алушылар мен тәрбиеленушілер болатын, медициналық мақсаттағы үй-жайларды ғимараттардың жертөле және цокольдық қабаттарда пайдалануға жол берілмейді.</w:t>
      </w:r>
    </w:p>
    <w:p w:rsidR="00CD7EFA" w:rsidRPr="009564EF" w:rsidRDefault="00B15B74">
      <w:pPr>
        <w:spacing w:after="0"/>
        <w:rPr>
          <w:rFonts w:ascii="Times New Roman" w:hAnsi="Times New Roman" w:cs="Times New Roman"/>
          <w:lang w:val="ru-RU"/>
        </w:rPr>
      </w:pPr>
      <w:bookmarkStart w:id="30" w:name="z32"/>
      <w:bookmarkEnd w:id="29"/>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22. Барлық үй-жайлар функционалдық мақсатына сәйкес пайдаланылуы тиіс.</w:t>
      </w:r>
    </w:p>
    <w:p w:rsidR="00CD7EFA" w:rsidRPr="009564EF" w:rsidRDefault="00B15B74">
      <w:pPr>
        <w:spacing w:after="0"/>
        <w:rPr>
          <w:rFonts w:ascii="Times New Roman" w:hAnsi="Times New Roman" w:cs="Times New Roman"/>
          <w:lang w:val="ru-RU"/>
        </w:rPr>
      </w:pPr>
      <w:bookmarkStart w:id="31" w:name="z33"/>
      <w:bookmarkEnd w:id="30"/>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23. Авариялық ғимараттарда және үй-жайларда орналасқан объектілерді пайдалануға жол берілмейді. </w:t>
      </w:r>
    </w:p>
    <w:p w:rsidR="00CD7EFA" w:rsidRPr="009564EF" w:rsidRDefault="00B15B74">
      <w:pPr>
        <w:spacing w:after="0"/>
        <w:rPr>
          <w:rFonts w:ascii="Times New Roman" w:hAnsi="Times New Roman" w:cs="Times New Roman"/>
          <w:lang w:val="ru-RU"/>
        </w:rPr>
      </w:pPr>
      <w:bookmarkStart w:id="32" w:name="z34"/>
      <w:bookmarkEnd w:id="31"/>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24. Объектілерде мектепке дейінгі ұйымдар, компьютерлік сыныптар, мамандандырылған медициналық және стоматологиялық кабинеттер, шаштараздар, кір жуатын орындар, бассейндер, оқу-өндірістік шеберханалары, тамақтану объектілері болған жағдайда Кодекстің 144-бабының 6-тармағына және 145-бабына сәйкес халықтың санитариялық-эпидемиологиялық саламаттылығы саласындағы мемлекеттік орган бекітетін санитариялық қағидалардың, гигиеналық нормативтердің (бұдан әрі – нормалау құжаттары) талаптары қолданылады. </w:t>
      </w:r>
    </w:p>
    <w:p w:rsidR="00CD7EFA" w:rsidRPr="009564EF" w:rsidRDefault="00B15B74">
      <w:pPr>
        <w:spacing w:after="0"/>
        <w:rPr>
          <w:rFonts w:ascii="Times New Roman" w:hAnsi="Times New Roman" w:cs="Times New Roman"/>
          <w:lang w:val="ru-RU"/>
        </w:rPr>
      </w:pPr>
      <w:bookmarkStart w:id="33" w:name="z35"/>
      <w:bookmarkEnd w:id="32"/>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25. Объектілерді реконструкциялау кезінде осы Санитариялық қағидалардың 6-24-тармағы аралығындағы талаптардың сақталуы көзделеді. </w:t>
      </w:r>
    </w:p>
    <w:p w:rsidR="00CD7EFA" w:rsidRPr="009564EF" w:rsidRDefault="00B15B74">
      <w:pPr>
        <w:spacing w:after="0"/>
        <w:rPr>
          <w:rFonts w:ascii="Times New Roman" w:hAnsi="Times New Roman" w:cs="Times New Roman"/>
          <w:lang w:val="ru-RU"/>
        </w:rPr>
      </w:pPr>
      <w:bookmarkStart w:id="34" w:name="z36"/>
      <w:bookmarkEnd w:id="33"/>
      <w:r w:rsidRPr="009564EF">
        <w:rPr>
          <w:rFonts w:ascii="Times New Roman" w:hAnsi="Times New Roman" w:cs="Times New Roman"/>
          <w:b/>
          <w:color w:val="000000"/>
          <w:lang w:val="ru-RU"/>
        </w:rPr>
        <w:t xml:space="preserve"> 3-тарау. Сумен жабдықтауға, су бұруға, жылумен жабдықтауға, жарықтандыруға, желдетуге, ауаны баптауға қойылатын санитариялық-эпидемиологиялық талаптар</w:t>
      </w:r>
    </w:p>
    <w:p w:rsidR="00CD7EFA" w:rsidRPr="009564EF" w:rsidRDefault="00B15B74">
      <w:pPr>
        <w:spacing w:after="0"/>
        <w:rPr>
          <w:rFonts w:ascii="Times New Roman" w:hAnsi="Times New Roman" w:cs="Times New Roman"/>
          <w:lang w:val="ru-RU"/>
        </w:rPr>
      </w:pPr>
      <w:bookmarkStart w:id="35" w:name="z37"/>
      <w:bookmarkEnd w:id="3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26. Объектілерде орталықтандырылған шаруашылық-ауыз сумен, ыстық сумен жабдықтау, су бұру көзделеді және олар жарамды жағдайда болуы тиіс.</w:t>
      </w:r>
    </w:p>
    <w:p w:rsidR="00CD7EFA" w:rsidRPr="009564EF" w:rsidRDefault="00B15B74">
      <w:pPr>
        <w:spacing w:after="0"/>
        <w:rPr>
          <w:rFonts w:ascii="Times New Roman" w:hAnsi="Times New Roman" w:cs="Times New Roman"/>
          <w:lang w:val="ru-RU"/>
        </w:rPr>
      </w:pPr>
      <w:bookmarkStart w:id="36" w:name="z38"/>
      <w:bookmarkEnd w:id="35"/>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27. Объектілер нормалау құжаттарының белгіленген талаптарына сәйкес қауіпсіз және сапалы ауыз сумен қамтамасыз етіледі.</w:t>
      </w:r>
    </w:p>
    <w:p w:rsidR="00CD7EFA" w:rsidRPr="009564EF" w:rsidRDefault="00B15B74">
      <w:pPr>
        <w:spacing w:after="0"/>
        <w:rPr>
          <w:rFonts w:ascii="Times New Roman" w:hAnsi="Times New Roman" w:cs="Times New Roman"/>
          <w:lang w:val="ru-RU"/>
        </w:rPr>
      </w:pPr>
      <w:bookmarkStart w:id="37" w:name="z39"/>
      <w:bookmarkEnd w:id="3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көрсеткіштері бойынша нормалау құжаттарының талаптарына сәйкес келеді.</w:t>
      </w:r>
    </w:p>
    <w:bookmarkEnd w:id="37"/>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Суға арналған кулерлер (диспенсерлер) өндірушінің нұсқаулығына сәйкес тұрақты түрде тазартылады. Су ішу үшін таза ыдыс (шыны, фаянс ыдыс, бір рет қолданылатын стақандар) пайдаланылады.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Жеке шөлмек сыйымдылықты пайдалануға рұқсат етіледі. Қайнаған ауыз су 3 сағаттан аспай сақталған жағдайда оны пайдалануға жол беріледі. </w:t>
      </w:r>
    </w:p>
    <w:p w:rsidR="00CD7EFA" w:rsidRPr="009564EF" w:rsidRDefault="00B15B74">
      <w:pPr>
        <w:spacing w:after="0"/>
        <w:rPr>
          <w:rFonts w:ascii="Times New Roman" w:hAnsi="Times New Roman" w:cs="Times New Roman"/>
          <w:lang w:val="ru-RU"/>
        </w:rPr>
      </w:pPr>
      <w:bookmarkStart w:id="38" w:name="z4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29. Стационарлық ауыз су бұрқақтарының конструктивтік шешімдері судың тік ағынының айналасында биіктігі кемінде он сантиметр болатын шектеу сақинасының болуын көздейді.</w:t>
      </w:r>
    </w:p>
    <w:p w:rsidR="00CD7EFA" w:rsidRPr="005655E3" w:rsidRDefault="00B15B74">
      <w:pPr>
        <w:spacing w:after="0"/>
        <w:rPr>
          <w:rFonts w:ascii="Times New Roman" w:hAnsi="Times New Roman" w:cs="Times New Roman"/>
          <w:b/>
          <w:u w:val="single"/>
          <w:lang w:val="ru-RU"/>
        </w:rPr>
      </w:pPr>
      <w:bookmarkStart w:id="39" w:name="z41"/>
      <w:bookmarkEnd w:id="3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w:t>
      </w:r>
      <w:r w:rsidRPr="005655E3">
        <w:rPr>
          <w:rFonts w:ascii="Times New Roman" w:hAnsi="Times New Roman" w:cs="Times New Roman"/>
          <w:b/>
          <w:color w:val="000000"/>
          <w:sz w:val="20"/>
          <w:u w:val="single"/>
          <w:lang w:val="ru-RU"/>
        </w:rPr>
        <w:t>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ауыз суға еркін қолжетімдігі қамтамасыз етіледі.</w:t>
      </w:r>
    </w:p>
    <w:p w:rsidR="00CD7EFA" w:rsidRPr="009564EF" w:rsidRDefault="00B15B74">
      <w:pPr>
        <w:spacing w:after="0"/>
        <w:rPr>
          <w:rFonts w:ascii="Times New Roman" w:hAnsi="Times New Roman" w:cs="Times New Roman"/>
          <w:lang w:val="ru-RU"/>
        </w:rPr>
      </w:pPr>
      <w:bookmarkStart w:id="40" w:name="z42"/>
      <w:bookmarkEnd w:id="39"/>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r w:rsidR="00D62088">
        <w:rPr>
          <w:rFonts w:ascii="Times New Roman" w:hAnsi="Times New Roman" w:cs="Times New Roman"/>
          <w:color w:val="000000"/>
          <w:sz w:val="20"/>
          <w:lang w:val="ru-RU"/>
        </w:rPr>
        <w:t xml:space="preserve">  </w:t>
      </w:r>
    </w:p>
    <w:p w:rsidR="00CD7EFA" w:rsidRPr="009564EF" w:rsidRDefault="00B15B74">
      <w:pPr>
        <w:spacing w:after="0"/>
        <w:rPr>
          <w:rFonts w:ascii="Times New Roman" w:hAnsi="Times New Roman" w:cs="Times New Roman"/>
          <w:lang w:val="ru-RU"/>
        </w:rPr>
      </w:pPr>
      <w:bookmarkStart w:id="41" w:name="z43"/>
      <w:bookmarkEnd w:id="4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32. Шаруашылық-ауыз су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 жүргізіледі.</w:t>
      </w:r>
    </w:p>
    <w:p w:rsidR="00CD7EFA" w:rsidRPr="009564EF" w:rsidRDefault="00B15B74">
      <w:pPr>
        <w:spacing w:after="0"/>
        <w:rPr>
          <w:rFonts w:ascii="Times New Roman" w:hAnsi="Times New Roman" w:cs="Times New Roman"/>
          <w:lang w:val="ru-RU"/>
        </w:rPr>
      </w:pPr>
      <w:bookmarkStart w:id="42" w:name="z44"/>
      <w:bookmarkEnd w:id="41"/>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 Ауыз суға арналған сыйымдылықтарды басқа мақсаттарда пайдалануға жол берілмейді.</w:t>
      </w:r>
    </w:p>
    <w:p w:rsidR="00CD7EFA" w:rsidRPr="009564EF" w:rsidRDefault="00B15B74">
      <w:pPr>
        <w:spacing w:after="0"/>
        <w:rPr>
          <w:rFonts w:ascii="Times New Roman" w:hAnsi="Times New Roman" w:cs="Times New Roman"/>
          <w:lang w:val="ru-RU"/>
        </w:rPr>
      </w:pPr>
      <w:bookmarkStart w:id="43" w:name="z45"/>
      <w:bookmarkEnd w:id="42"/>
      <w:r w:rsidRPr="009564EF">
        <w:rPr>
          <w:rFonts w:ascii="Times New Roman" w:hAnsi="Times New Roman" w:cs="Times New Roman"/>
          <w:color w:val="000000"/>
          <w:sz w:val="20"/>
        </w:rPr>
        <w:lastRenderedPageBreak/>
        <w:t>     </w:t>
      </w:r>
      <w:r w:rsidRPr="009564EF">
        <w:rPr>
          <w:rFonts w:ascii="Times New Roman" w:hAnsi="Times New Roman" w:cs="Times New Roman"/>
          <w:color w:val="000000"/>
          <w:sz w:val="20"/>
          <w:lang w:val="ru-RU"/>
        </w:rPr>
        <w:t xml:space="preserve"> 34. Орталықтандырылған ыстық сумен жабдықтау жүйесі болмаған жағдайда су жылытқыштар орнатылады. Ыстық және суық су тұратын жерлердегі, медициналық мақсаттағы үй-жайлардағы барлық ванналарға, себезгілерге, кір жуатын орындарға, қолжуғыштарға, сондай-ақ ас блогындағы технологиялық жабдыққа араластырғыш орнатыла отырып, жүргізіледі.</w:t>
      </w:r>
    </w:p>
    <w:bookmarkEnd w:id="43"/>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Сумен жылыту жүйес</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ндег</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 xml:space="preserve"> ыстық суды технологиялық және шаруашылық-тұрмыстық мақсаттар үшін пайдалануға жол бер</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лмейд</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 xml:space="preserve">. </w:t>
      </w:r>
    </w:p>
    <w:p w:rsidR="00CD7EFA" w:rsidRPr="009564EF" w:rsidRDefault="00B15B74">
      <w:pPr>
        <w:spacing w:after="0"/>
        <w:rPr>
          <w:rFonts w:ascii="Times New Roman" w:hAnsi="Times New Roman" w:cs="Times New Roman"/>
          <w:lang w:val="ru-RU"/>
        </w:rPr>
      </w:pPr>
      <w:bookmarkStart w:id="44" w:name="z4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35. Сурет салуға және жабыстыруға, өсімдіктермен жұмыс істеуге арналған үй-жайлар, шеберханалар, медициналық блок үй-жайлары, ас блогының өндірістік үй-жайлары ыстық және суық су өткізілген раквиналармен, қол жууға және кептіруге арналған құралдармен жабдықталады.</w:t>
      </w:r>
    </w:p>
    <w:p w:rsidR="00CD7EFA" w:rsidRPr="009564EF" w:rsidRDefault="00B15B74">
      <w:pPr>
        <w:spacing w:after="0"/>
        <w:rPr>
          <w:rFonts w:ascii="Times New Roman" w:hAnsi="Times New Roman" w:cs="Times New Roman"/>
          <w:lang w:val="ru-RU"/>
        </w:rPr>
      </w:pPr>
      <w:bookmarkStart w:id="45" w:name="z47"/>
      <w:bookmarkEnd w:id="4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36. Объектілерді кәріз жүргізілмеген және ішінара кәріз жүргізілген орындарда орналастырған кезде жергілікті су бұру құрылғысы көзделеді.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уақтылы жүргізіледі.</w:t>
      </w:r>
    </w:p>
    <w:bookmarkEnd w:id="45"/>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Сарқынды суды ашық су айдындарына және іргелес аумаққа, сондай-ақ су сіңіргіш құдықтар құрылғысына ағызуға жол бер</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лмейд</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w:t>
      </w:r>
    </w:p>
    <w:p w:rsidR="00CD7EFA" w:rsidRPr="009564EF" w:rsidRDefault="00B15B74">
      <w:pPr>
        <w:spacing w:after="0"/>
        <w:rPr>
          <w:rFonts w:ascii="Times New Roman" w:hAnsi="Times New Roman" w:cs="Times New Roman"/>
          <w:lang w:val="ru-RU"/>
        </w:rPr>
      </w:pPr>
      <w:bookmarkStart w:id="46" w:name="z48"/>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37. Өндірістік, қойма үй-жайларындағы, тұрмыстық үй-жайлардағы су бұруға арналған кәріз бағандары сыланған қораптарға салынады. </w:t>
      </w:r>
    </w:p>
    <w:p w:rsidR="00CD7EFA" w:rsidRPr="009564EF" w:rsidRDefault="00B15B74">
      <w:pPr>
        <w:spacing w:after="0"/>
        <w:rPr>
          <w:rFonts w:ascii="Times New Roman" w:hAnsi="Times New Roman" w:cs="Times New Roman"/>
          <w:lang w:val="ru-RU"/>
        </w:rPr>
      </w:pPr>
      <w:bookmarkStart w:id="47" w:name="z49"/>
      <w:bookmarkEnd w:id="4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38. Кәріз жүргізілмеген жерлерде САҚ құрылғысына (75 адамға 1) және су құйылатын қолжуғыштарды (30 адамға 1) орнатуға жол беріледі.</w:t>
      </w:r>
    </w:p>
    <w:bookmarkEnd w:id="47"/>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САҚ-тың жер үстіндегі үй-жайлары мен су өткізбейтін материалдан жасалған қазылған шұңқыры болады. САҚ-ты жинау дезинфекциялау құралдарын пайдалана отырып күн сайын жүргізіледі. САҚ-тың қазылған шұңқырын уақтылы тазалайды.</w:t>
      </w:r>
    </w:p>
    <w:p w:rsidR="00CD7EFA" w:rsidRPr="009564EF" w:rsidRDefault="00B15B74">
      <w:pPr>
        <w:spacing w:after="0"/>
        <w:rPr>
          <w:rFonts w:ascii="Times New Roman" w:hAnsi="Times New Roman" w:cs="Times New Roman"/>
          <w:lang w:val="ru-RU"/>
        </w:rPr>
      </w:pPr>
      <w:bookmarkStart w:id="48" w:name="z50"/>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39. Объектілердің ғимараттары орталық жылыту жүйелерімен жабдықталады. Орталықтандырылған жылумен жабдықтау көзі болмаған жағдайда сұйық, қатты және газ түріндегі отынмен жұмыс істейтін автономды қазандық көзделеді. </w:t>
      </w:r>
    </w:p>
    <w:p w:rsidR="00CD7EFA" w:rsidRPr="009564EF" w:rsidRDefault="00B15B74">
      <w:pPr>
        <w:spacing w:after="0"/>
        <w:rPr>
          <w:rFonts w:ascii="Times New Roman" w:hAnsi="Times New Roman" w:cs="Times New Roman"/>
          <w:lang w:val="ru-RU"/>
        </w:rPr>
      </w:pPr>
      <w:bookmarkStart w:id="49" w:name="z51"/>
      <w:bookmarkEnd w:id="4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40. Селолық елді мекендердегі шағын жинақталған білім беру объектілерінің бір қабатты ғимараттарында пешпен жылыту құрылғысына жол беріледі. Пешті жағу жеке есігі бар оқшауланған үй-жайда жүргізіледі.</w:t>
      </w:r>
    </w:p>
    <w:p w:rsidR="00CD7EFA" w:rsidRPr="009564EF" w:rsidRDefault="00B15B74">
      <w:pPr>
        <w:spacing w:after="0"/>
        <w:rPr>
          <w:rFonts w:ascii="Times New Roman" w:hAnsi="Times New Roman" w:cs="Times New Roman"/>
          <w:lang w:val="ru-RU"/>
        </w:rPr>
      </w:pPr>
      <w:bookmarkStart w:id="50" w:name="z52"/>
      <w:bookmarkEnd w:id="49"/>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41. Жылыту кезеңінде ауаның температурасы нормалау құжаттарына сәйкес айқындалады. </w:t>
      </w:r>
    </w:p>
    <w:p w:rsidR="00CD7EFA" w:rsidRPr="009564EF" w:rsidRDefault="00B15B74">
      <w:pPr>
        <w:spacing w:after="0"/>
        <w:rPr>
          <w:rFonts w:ascii="Times New Roman" w:hAnsi="Times New Roman" w:cs="Times New Roman"/>
          <w:lang w:val="ru-RU"/>
        </w:rPr>
      </w:pPr>
      <w:bookmarkStart w:id="51" w:name="z53"/>
      <w:bookmarkEnd w:id="50"/>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42. Үй-жайларды табиғи және жасанды жарықтандыруды сәулет, қала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 </w:t>
      </w:r>
    </w:p>
    <w:p w:rsidR="00CD7EFA" w:rsidRPr="009564EF" w:rsidRDefault="00B15B74">
      <w:pPr>
        <w:spacing w:after="0"/>
        <w:rPr>
          <w:rFonts w:ascii="Times New Roman" w:hAnsi="Times New Roman" w:cs="Times New Roman"/>
          <w:lang w:val="ru-RU"/>
        </w:rPr>
      </w:pPr>
      <w:bookmarkStart w:id="52" w:name="z54"/>
      <w:bookmarkEnd w:id="51"/>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43. Объектінің аумағында, оның ішінде санитариялық-аулалық қондырғыларда сыртқы жасанды жарықтандыру болады. </w:t>
      </w:r>
    </w:p>
    <w:p w:rsidR="00CD7EFA" w:rsidRPr="009564EF" w:rsidRDefault="00B15B74">
      <w:pPr>
        <w:spacing w:after="0"/>
        <w:rPr>
          <w:rFonts w:ascii="Times New Roman" w:hAnsi="Times New Roman" w:cs="Times New Roman"/>
          <w:lang w:val="ru-RU"/>
        </w:rPr>
      </w:pPr>
      <w:bookmarkStart w:id="53" w:name="z55"/>
      <w:bookmarkEnd w:id="52"/>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44. Оқу үй-жайларындағы, ойын және жатын бөлмелеріндегі жарық түсетін ойықтарды реттелетін күннен корғайтын құрылғылармен жабдықтайды.</w:t>
      </w:r>
    </w:p>
    <w:p w:rsidR="00CD7EFA" w:rsidRPr="009564EF" w:rsidRDefault="00B15B74">
      <w:pPr>
        <w:spacing w:after="0"/>
        <w:rPr>
          <w:rFonts w:ascii="Times New Roman" w:hAnsi="Times New Roman" w:cs="Times New Roman"/>
          <w:lang w:val="ru-RU"/>
        </w:rPr>
      </w:pPr>
      <w:bookmarkStart w:id="54" w:name="z56"/>
      <w:bookmarkEnd w:id="53"/>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45.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4"/>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Терезелердің әйнектелуі бүтін шыны төсемінен орындалады.</w:t>
      </w:r>
    </w:p>
    <w:p w:rsidR="00CD7EFA" w:rsidRPr="009564EF" w:rsidRDefault="00B15B74">
      <w:pPr>
        <w:spacing w:after="0"/>
        <w:rPr>
          <w:rFonts w:ascii="Times New Roman" w:hAnsi="Times New Roman" w:cs="Times New Roman"/>
          <w:lang w:val="ru-RU"/>
        </w:rPr>
      </w:pPr>
      <w:bookmarkStart w:id="55" w:name="z57"/>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p w:rsidR="00CD7EFA" w:rsidRPr="009564EF" w:rsidRDefault="00B15B74">
      <w:pPr>
        <w:spacing w:after="0"/>
        <w:rPr>
          <w:rFonts w:ascii="Times New Roman" w:hAnsi="Times New Roman" w:cs="Times New Roman"/>
          <w:lang w:val="ru-RU"/>
        </w:rPr>
      </w:pPr>
      <w:bookmarkStart w:id="56" w:name="z58"/>
      <w:bookmarkEnd w:id="55"/>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47. Білім беру объектілерін жасанды жарықтандыру көрсеткіштері нормалау құжаттарына сәйкес айқындалады. </w:t>
      </w:r>
    </w:p>
    <w:p w:rsidR="00CD7EFA" w:rsidRPr="009564EF" w:rsidRDefault="00B15B74">
      <w:pPr>
        <w:spacing w:after="0"/>
        <w:rPr>
          <w:rFonts w:ascii="Times New Roman" w:hAnsi="Times New Roman" w:cs="Times New Roman"/>
          <w:lang w:val="ru-RU"/>
        </w:rPr>
      </w:pPr>
      <w:bookmarkStart w:id="57" w:name="z59"/>
      <w:bookmarkEnd w:id="56"/>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 </w:t>
      </w:r>
    </w:p>
    <w:bookmarkEnd w:id="57"/>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 жоғары дәрежелі күрделі алыстан көрмейтіндер және жоғары дәрежедегі жақыннан көрмейтіндерге – 1000 люкс (бұдан әрі – лк);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 торлы қабық пен көру нервісі зақымдалғандарға (көздің қарығуы болмайтын) – 1000 – 1500 лк;</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 жарықтан қорқу ауруынан зардап шегетіндерге – 500 лк-тен артық емес;</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 жасанды жарықтандыру деңгейі жалпы жарықтандыру жүйесінен 400 лк-тен аспауы тиіс;</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 әр жұмыс орнын кемінде 400 лк жергілікті жарықтандыру шамдарымен жабдықтайды.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Шамдар үстелдің бетіне нығыз бекітілуі және олардың еңкею бұрышы мен жарық көзінің биіктігін өзгертуге мүмкіндік беретін иілімді кронштейні болады. </w:t>
      </w:r>
    </w:p>
    <w:p w:rsidR="00CD7EFA" w:rsidRPr="009564EF" w:rsidRDefault="00B15B74">
      <w:pPr>
        <w:spacing w:after="0"/>
        <w:rPr>
          <w:rFonts w:ascii="Times New Roman" w:hAnsi="Times New Roman" w:cs="Times New Roman"/>
          <w:lang w:val="ru-RU"/>
        </w:rPr>
      </w:pPr>
      <w:bookmarkStart w:id="58" w:name="z60"/>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49. Істен шыққан шамдар ауыстырылады. Жарамсыз, құрамында сынап бар шамдар білім алушылар мен тәрбиеленушілердің қолы жетпейтін жеке үй-жайда сақталады. Пайдаланылған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 </w:t>
      </w:r>
    </w:p>
    <w:p w:rsidR="00CD7EFA" w:rsidRPr="009564EF" w:rsidRDefault="00B15B74">
      <w:pPr>
        <w:spacing w:after="0"/>
        <w:rPr>
          <w:rFonts w:ascii="Times New Roman" w:hAnsi="Times New Roman" w:cs="Times New Roman"/>
          <w:lang w:val="ru-RU"/>
        </w:rPr>
      </w:pPr>
      <w:bookmarkStart w:id="59" w:name="z61"/>
      <w:bookmarkEnd w:id="5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тарту шатырлары орнатылады.</w:t>
      </w:r>
    </w:p>
    <w:p w:rsidR="00CD7EFA" w:rsidRPr="009564EF" w:rsidRDefault="00B15B74">
      <w:pPr>
        <w:spacing w:after="0"/>
        <w:rPr>
          <w:rFonts w:ascii="Times New Roman" w:hAnsi="Times New Roman" w:cs="Times New Roman"/>
          <w:lang w:val="ru-RU"/>
        </w:rPr>
      </w:pPr>
      <w:bookmarkStart w:id="60" w:name="z62"/>
      <w:bookmarkEnd w:id="59"/>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51. Желдету және ауа баптау жүйелерін пайдалану кезінде нормалау құжаттарының талаптары сақталады.</w:t>
      </w:r>
    </w:p>
    <w:p w:rsidR="00CD7EFA" w:rsidRPr="009564EF" w:rsidRDefault="00B15B74">
      <w:pPr>
        <w:spacing w:after="0"/>
        <w:rPr>
          <w:rFonts w:ascii="Times New Roman" w:hAnsi="Times New Roman" w:cs="Times New Roman"/>
          <w:lang w:val="ru-RU"/>
        </w:rPr>
      </w:pPr>
      <w:bookmarkStart w:id="61" w:name="z63"/>
      <w:bookmarkEnd w:id="60"/>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52. Оқу үй-жайларын үзілістер кезінде, рекреациялық үй-жайларды сабақ уақытында желдетеді. Сабақ басталғанға дейін және олар аяқталғаннан кейін оқу үй-жайларында өтпелі желдету жүзеге асырылады.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 </w:t>
      </w:r>
    </w:p>
    <w:p w:rsidR="00CD7EFA" w:rsidRPr="009564EF" w:rsidRDefault="00B15B74">
      <w:pPr>
        <w:spacing w:after="0"/>
        <w:rPr>
          <w:rFonts w:ascii="Times New Roman" w:hAnsi="Times New Roman" w:cs="Times New Roman"/>
          <w:lang w:val="ru-RU"/>
        </w:rPr>
      </w:pPr>
      <w:bookmarkStart w:id="62" w:name="z64"/>
      <w:bookmarkEnd w:id="61"/>
      <w:r w:rsidRPr="009564EF">
        <w:rPr>
          <w:rFonts w:ascii="Times New Roman" w:hAnsi="Times New Roman" w:cs="Times New Roman"/>
          <w:color w:val="000000"/>
          <w:sz w:val="20"/>
          <w:lang w:val="ru-RU"/>
        </w:rPr>
        <w:lastRenderedPageBreak/>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53. Станоктарда және 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 </w:t>
      </w:r>
    </w:p>
    <w:p w:rsidR="00CD7EFA" w:rsidRPr="009564EF" w:rsidRDefault="00B15B74">
      <w:pPr>
        <w:spacing w:after="0"/>
        <w:rPr>
          <w:rFonts w:ascii="Times New Roman" w:hAnsi="Times New Roman" w:cs="Times New Roman"/>
          <w:lang w:val="ru-RU"/>
        </w:rPr>
      </w:pPr>
      <w:bookmarkStart w:id="63" w:name="z65"/>
      <w:bookmarkEnd w:id="62"/>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қамтамасыз етіледі. </w:t>
      </w:r>
    </w:p>
    <w:p w:rsidR="00CD7EFA" w:rsidRPr="009564EF" w:rsidRDefault="00B15B74">
      <w:pPr>
        <w:spacing w:after="0"/>
        <w:rPr>
          <w:rFonts w:ascii="Times New Roman" w:hAnsi="Times New Roman" w:cs="Times New Roman"/>
          <w:lang w:val="ru-RU"/>
        </w:rPr>
      </w:pPr>
      <w:bookmarkStart w:id="64" w:name="z66"/>
      <w:bookmarkEnd w:id="63"/>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медициналық пункт үй-жайларында термометрлер орнатылады.</w:t>
      </w:r>
    </w:p>
    <w:p w:rsidR="00CD7EFA" w:rsidRPr="009564EF" w:rsidRDefault="00B15B74">
      <w:pPr>
        <w:spacing w:after="0"/>
        <w:rPr>
          <w:rFonts w:ascii="Times New Roman" w:hAnsi="Times New Roman" w:cs="Times New Roman"/>
          <w:lang w:val="ru-RU"/>
        </w:rPr>
      </w:pPr>
      <w:bookmarkStart w:id="65" w:name="z67"/>
      <w:bookmarkEnd w:id="64"/>
      <w:r w:rsidRPr="009564EF">
        <w:rPr>
          <w:rFonts w:ascii="Times New Roman" w:hAnsi="Times New Roman" w:cs="Times New Roman"/>
          <w:b/>
          <w:color w:val="000000"/>
          <w:lang w:val="ru-RU"/>
        </w:rPr>
        <w:t xml:space="preserve"> 4-тарау. Объектілердің үй-жайларын жөндеуге және күтіп-ұстауға қойылатын санитариялық-эпидемиологиялық талаптар </w:t>
      </w:r>
    </w:p>
    <w:p w:rsidR="00CD7EFA" w:rsidRPr="009564EF" w:rsidRDefault="00B15B74">
      <w:pPr>
        <w:spacing w:after="0"/>
        <w:rPr>
          <w:rFonts w:ascii="Times New Roman" w:hAnsi="Times New Roman" w:cs="Times New Roman"/>
          <w:lang w:val="ru-RU"/>
        </w:rPr>
      </w:pPr>
      <w:bookmarkStart w:id="66" w:name="z68"/>
      <w:bookmarkEnd w:id="65"/>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56. Жыл сайын объектіде ағымдағы жөндеу жүргізіледі. </w:t>
      </w:r>
    </w:p>
    <w:p w:rsidR="00CD7EFA" w:rsidRPr="009564EF" w:rsidRDefault="00B15B74">
      <w:pPr>
        <w:spacing w:after="0"/>
        <w:rPr>
          <w:rFonts w:ascii="Times New Roman" w:hAnsi="Times New Roman" w:cs="Times New Roman"/>
          <w:lang w:val="ru-RU"/>
        </w:rPr>
      </w:pPr>
      <w:bookmarkStart w:id="67" w:name="z69"/>
      <w:bookmarkEnd w:id="6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p w:rsidR="00CD7EFA" w:rsidRPr="009564EF" w:rsidRDefault="00B15B74">
      <w:pPr>
        <w:spacing w:after="0"/>
        <w:rPr>
          <w:rFonts w:ascii="Times New Roman" w:hAnsi="Times New Roman" w:cs="Times New Roman"/>
          <w:lang w:val="ru-RU"/>
        </w:rPr>
      </w:pPr>
      <w:bookmarkStart w:id="68" w:name="z70"/>
      <w:bookmarkEnd w:id="67"/>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58. Үй-жайларды әрлеу үшін олардың сапасы мен қауіпсіздігін растайтын құжаттары бар құрылыс материалдары пайдаланылады.</w:t>
      </w:r>
    </w:p>
    <w:p w:rsidR="00CD7EFA" w:rsidRPr="009564EF" w:rsidRDefault="00B15B74">
      <w:pPr>
        <w:spacing w:after="0"/>
        <w:rPr>
          <w:rFonts w:ascii="Times New Roman" w:hAnsi="Times New Roman" w:cs="Times New Roman"/>
          <w:lang w:val="ru-RU"/>
        </w:rPr>
      </w:pPr>
      <w:bookmarkStart w:id="69" w:name="z71"/>
      <w:bookmarkEnd w:id="6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p w:rsidR="00CD7EFA" w:rsidRPr="009564EF" w:rsidRDefault="00B15B74">
      <w:pPr>
        <w:spacing w:after="0"/>
        <w:rPr>
          <w:rFonts w:ascii="Times New Roman" w:hAnsi="Times New Roman" w:cs="Times New Roman"/>
          <w:lang w:val="ru-RU"/>
        </w:rPr>
      </w:pPr>
      <w:bookmarkStart w:id="70" w:name="z72"/>
      <w:bookmarkEnd w:id="69"/>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60. Барлық үй жайлардың төбелері мен қабырғалары тегіс, саңылаусыз, жарықшағы жоқ, бүлінбеген, грибоктармен зақымдану белгілерінсіз болуы тиіс.</w:t>
      </w:r>
    </w:p>
    <w:p w:rsidR="00CD7EFA" w:rsidRPr="009564EF" w:rsidRDefault="00B15B74">
      <w:pPr>
        <w:spacing w:after="0"/>
        <w:rPr>
          <w:rFonts w:ascii="Times New Roman" w:hAnsi="Times New Roman" w:cs="Times New Roman"/>
          <w:lang w:val="ru-RU"/>
        </w:rPr>
      </w:pPr>
      <w:bookmarkStart w:id="71" w:name="z73"/>
      <w:bookmarkEnd w:id="7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1"/>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Ылғалды режимде жұмыс істейтін үй-жайлардың (медициналық мақсаттағы, ас блогы, санитариялық тораптар, кір жуу, жуыну орындары) қабырғаларын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 </w:t>
      </w:r>
    </w:p>
    <w:p w:rsidR="00CD7EFA" w:rsidRPr="009564EF" w:rsidRDefault="00B15B74">
      <w:pPr>
        <w:spacing w:after="0"/>
        <w:rPr>
          <w:rFonts w:ascii="Times New Roman" w:hAnsi="Times New Roman" w:cs="Times New Roman"/>
          <w:lang w:val="ru-RU"/>
        </w:rPr>
      </w:pPr>
      <w:bookmarkStart w:id="72" w:name="z7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62. Терезе әйнектері, электр шамдардың плафондары және сыртқа тартып желдету жүйесінің жалюзді торлары таза ұсталады. Білім алушылар мен тәрбиеленушілерді жарықтандыру арматурасын тазалауға және терезелерді жууға тартуға жол берілмейді.</w:t>
      </w:r>
    </w:p>
    <w:p w:rsidR="00CD7EFA" w:rsidRPr="009564EF" w:rsidRDefault="00B15B74">
      <w:pPr>
        <w:spacing w:after="0"/>
        <w:rPr>
          <w:rFonts w:ascii="Times New Roman" w:hAnsi="Times New Roman" w:cs="Times New Roman"/>
          <w:lang w:val="ru-RU"/>
        </w:rPr>
      </w:pPr>
      <w:bookmarkStart w:id="73" w:name="z75"/>
      <w:bookmarkEnd w:id="72"/>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63. Желдету үшін ашылатын терезелерге, форточкаларға, фрамугаларға москит торлары орнатылады.</w:t>
      </w:r>
    </w:p>
    <w:p w:rsidR="00CD7EFA" w:rsidRPr="009564EF" w:rsidRDefault="00B15B74">
      <w:pPr>
        <w:spacing w:after="0"/>
        <w:rPr>
          <w:rFonts w:ascii="Times New Roman" w:hAnsi="Times New Roman" w:cs="Times New Roman"/>
          <w:lang w:val="ru-RU"/>
        </w:rPr>
      </w:pPr>
      <w:bookmarkStart w:id="74" w:name="z76"/>
      <w:bookmarkEnd w:id="73"/>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64. Объектілердің аумағы, ашық ауадағы дене шынықтыру және спорт алаңдары таза ұсталады, бөгде заттардан бос болуы тиіс. </w:t>
      </w:r>
    </w:p>
    <w:p w:rsidR="00CD7EFA" w:rsidRPr="009564EF" w:rsidRDefault="00B15B74">
      <w:pPr>
        <w:spacing w:after="0"/>
        <w:rPr>
          <w:rFonts w:ascii="Times New Roman" w:hAnsi="Times New Roman" w:cs="Times New Roman"/>
          <w:lang w:val="ru-RU"/>
        </w:rPr>
      </w:pPr>
      <w:bookmarkStart w:id="75" w:name="z77"/>
      <w:bookmarkEnd w:id="74"/>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тұтқалары, кранның құлақтары, раковиналар және унитаздар күн сайын дезинфекциялауға жатады. </w:t>
      </w:r>
    </w:p>
    <w:bookmarkEnd w:id="75"/>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Үй жайларды ылғалды жинауды ұйымның техникалық персоналы жүргізеді. Білім алушылар мен тәрбиеленушілерді санитариялық тораптарды жинауға тартуға жол берілмейді.</w:t>
      </w:r>
    </w:p>
    <w:p w:rsidR="00CD7EFA" w:rsidRPr="009564EF" w:rsidRDefault="00B15B74">
      <w:pPr>
        <w:spacing w:after="0"/>
        <w:rPr>
          <w:rFonts w:ascii="Times New Roman" w:hAnsi="Times New Roman" w:cs="Times New Roman"/>
          <w:lang w:val="ru-RU"/>
        </w:rPr>
      </w:pPr>
      <w:bookmarkStart w:id="76" w:name="z78"/>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66. Жинау жүргізу үшін нормалау құжаттарына сәйкес қолдануға рұқсат етілген жуу, дезинфекциялау құралдары пайдаланылады. </w:t>
      </w:r>
    </w:p>
    <w:bookmarkEnd w:id="76"/>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Дезинфекциялау ерітінділерін өндірушінің нұсқаулығына сәйкес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p w:rsidR="00CD7EFA" w:rsidRPr="009564EF" w:rsidRDefault="00B15B74">
      <w:pPr>
        <w:spacing w:after="0"/>
        <w:rPr>
          <w:rFonts w:ascii="Times New Roman" w:hAnsi="Times New Roman" w:cs="Times New Roman"/>
          <w:lang w:val="ru-RU"/>
        </w:rPr>
      </w:pPr>
      <w:bookmarkStart w:id="77" w:name="z79"/>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77"/>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Барлық ұйымдардың санитариялық тораптары үшін жинау мүкәммалының белгілік таңбасы болады. </w:t>
      </w:r>
    </w:p>
    <w:p w:rsidR="00CD7EFA" w:rsidRPr="009564EF" w:rsidRDefault="00B15B74">
      <w:pPr>
        <w:spacing w:after="0"/>
        <w:rPr>
          <w:rFonts w:ascii="Times New Roman" w:hAnsi="Times New Roman" w:cs="Times New Roman"/>
          <w:lang w:val="ru-RU"/>
        </w:rPr>
      </w:pPr>
      <w:bookmarkStart w:id="78" w:name="z8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68. Объектілерде дератизациялау және дезинсекциялау бойынша іс-шаралар жүргізіледі. Жәндіктердің, кенелердің және басқа да буынаяқтылар мен кеміргіштердің болуына жол берілмейді.</w:t>
      </w:r>
    </w:p>
    <w:p w:rsidR="00CD7EFA" w:rsidRPr="009564EF" w:rsidRDefault="00B15B74">
      <w:pPr>
        <w:spacing w:after="0"/>
        <w:rPr>
          <w:rFonts w:ascii="Times New Roman" w:hAnsi="Times New Roman" w:cs="Times New Roman"/>
          <w:lang w:val="ru-RU"/>
        </w:rPr>
      </w:pPr>
      <w:bookmarkStart w:id="79" w:name="z81"/>
      <w:bookmarkEnd w:id="78"/>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 </w:t>
      </w:r>
    </w:p>
    <w:bookmarkEnd w:id="79"/>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p w:rsidR="00CD7EFA" w:rsidRPr="009564EF" w:rsidRDefault="00B15B74">
      <w:pPr>
        <w:spacing w:after="0"/>
        <w:rPr>
          <w:rFonts w:ascii="Times New Roman" w:hAnsi="Times New Roman" w:cs="Times New Roman"/>
          <w:lang w:val="ru-RU"/>
        </w:rPr>
      </w:pPr>
      <w:bookmarkStart w:id="80" w:name="z82"/>
      <w:r w:rsidRPr="009564EF">
        <w:rPr>
          <w:rFonts w:ascii="Times New Roman" w:hAnsi="Times New Roman" w:cs="Times New Roman"/>
          <w:b/>
          <w:color w:val="000000"/>
          <w:lang w:val="ru-RU"/>
        </w:rPr>
        <w:t xml:space="preserve"> 5-тарау. Оқыту және өндірістік практика жағдайларына қойылатын санитариялық-эпидемиологиялық талаптар</w:t>
      </w:r>
    </w:p>
    <w:p w:rsidR="00CD7EFA" w:rsidRPr="009564EF" w:rsidRDefault="00B15B74">
      <w:pPr>
        <w:spacing w:after="0"/>
        <w:rPr>
          <w:rFonts w:ascii="Times New Roman" w:hAnsi="Times New Roman" w:cs="Times New Roman"/>
          <w:lang w:val="ru-RU"/>
        </w:rPr>
      </w:pPr>
      <w:bookmarkStart w:id="81" w:name="z83"/>
      <w:bookmarkEnd w:id="80"/>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70. Жалпы білім беру және арнайы білім беру ұйымдарының топтарын (сыныптарын) толықтыру осы Санитариялық қағидаларға 2-қосымшаға сәйкес қабылданады. </w:t>
      </w:r>
    </w:p>
    <w:p w:rsidR="00CD7EFA" w:rsidRPr="009564EF" w:rsidRDefault="00B15B74">
      <w:pPr>
        <w:spacing w:after="0"/>
        <w:rPr>
          <w:rFonts w:ascii="Times New Roman" w:hAnsi="Times New Roman" w:cs="Times New Roman"/>
          <w:lang w:val="ru-RU"/>
        </w:rPr>
      </w:pPr>
      <w:bookmarkStart w:id="82" w:name="z84"/>
      <w:bookmarkEnd w:id="81"/>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71. Жалпы білім беру ұйымдарында сабақтың ұзақтығы 40 минуттан аспауы тиіс. Бірінші сыныптарда оқу жүктемесін бірте-бірте арттыра отырып, оқу сабақтарының "сатылы" режимін қолданады. Қыркүйекте үш сабақ 35 минуттан, қазаннан бастап 40 минуттан жоспарланады. Сабақтарда дене шынықтыру минуттарын және көзге арналған жаттығулар өткізіледі.</w:t>
      </w:r>
    </w:p>
    <w:bookmarkEnd w:id="82"/>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Бірінші сынып оқушылары үшін бір жыл ішінде қосымша бір апталық демалыстар болуы тиіс.</w:t>
      </w:r>
    </w:p>
    <w:p w:rsidR="00CD7EFA" w:rsidRPr="009564EF" w:rsidRDefault="00B15B74">
      <w:pPr>
        <w:spacing w:after="0"/>
        <w:rPr>
          <w:rFonts w:ascii="Times New Roman" w:hAnsi="Times New Roman" w:cs="Times New Roman"/>
          <w:lang w:val="ru-RU"/>
        </w:rPr>
      </w:pPr>
      <w:bookmarkStart w:id="83" w:name="z85"/>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72. Жалпы білім беру ұйымдарындағы апталық оқу жүктемесі осы Санитариялық қағидаларға 3-қосымшада көрсетілген нормалардан аспауы тиіс.</w:t>
      </w:r>
    </w:p>
    <w:bookmarkEnd w:id="83"/>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Кестедегі сабақтар саны ата-аналар комитетімен келісіледі.</w:t>
      </w:r>
    </w:p>
    <w:p w:rsidR="00CD7EFA" w:rsidRPr="009564EF" w:rsidRDefault="00B15B74">
      <w:pPr>
        <w:spacing w:after="0"/>
        <w:rPr>
          <w:rFonts w:ascii="Times New Roman" w:hAnsi="Times New Roman" w:cs="Times New Roman"/>
          <w:lang w:val="ru-RU"/>
        </w:rPr>
      </w:pPr>
      <w:bookmarkStart w:id="84" w:name="z86"/>
      <w:r w:rsidRPr="009564EF">
        <w:rPr>
          <w:rFonts w:ascii="Times New Roman" w:hAnsi="Times New Roman" w:cs="Times New Roman"/>
          <w:color w:val="000000"/>
          <w:sz w:val="20"/>
        </w:rPr>
        <w:lastRenderedPageBreak/>
        <w:t>     </w:t>
      </w:r>
      <w:r w:rsidRPr="009564EF">
        <w:rPr>
          <w:rFonts w:ascii="Times New Roman" w:hAnsi="Times New Roman" w:cs="Times New Roman"/>
          <w:color w:val="000000"/>
          <w:sz w:val="20"/>
          <w:lang w:val="ru-RU"/>
        </w:rPr>
        <w:t xml:space="preserve"> 73. Бастауыш мектепте қосарланған сабақтарды өткізуге жол берілмейді.</w:t>
      </w:r>
    </w:p>
    <w:bookmarkEnd w:id="84"/>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Сабақ кестесін жасаған кезде бір күн және бір аптаның ішіндегі оқушының ақыл-ой еңбегіне қабілеттілік серпіні ескеріледі және осы Санитариялық қағидаларға 4-қосымшаға сәйкес қиындығы бойынша пәндерді саралау кестесі пайдаланылады.</w:t>
      </w:r>
    </w:p>
    <w:p w:rsidR="00CD7EFA" w:rsidRPr="009564EF" w:rsidRDefault="00B15B74">
      <w:pPr>
        <w:spacing w:after="0"/>
        <w:rPr>
          <w:rFonts w:ascii="Times New Roman" w:hAnsi="Times New Roman" w:cs="Times New Roman"/>
          <w:lang w:val="ru-RU"/>
        </w:rPr>
      </w:pPr>
      <w:bookmarkStart w:id="85" w:name="z87"/>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74. Мектептің сабақ кестесі міндетті және факультативтік сабақтар үшін жеке жасалады. Факультативтік сабақтар міндетті сабақтардың барынша аз саны бар күндері жоспарланады.</w:t>
      </w:r>
    </w:p>
    <w:p w:rsidR="00CD7EFA" w:rsidRPr="009564EF" w:rsidRDefault="00B15B74">
      <w:pPr>
        <w:spacing w:after="0"/>
        <w:rPr>
          <w:rFonts w:ascii="Times New Roman" w:hAnsi="Times New Roman" w:cs="Times New Roman"/>
          <w:lang w:val="ru-RU"/>
        </w:rPr>
      </w:pPr>
      <w:bookmarkStart w:id="86" w:name="z88"/>
      <w:bookmarkEnd w:id="85"/>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75. Жалпы білім беру ұйымдарының барлық түрінде оқушылар үшін сабақтар арасындағы үзілістің ұзақтығы кемінде 5 минут, үлкен үзіліс (2-ші немесе 3-ші сабақтан кейін) 30 минутты құрайды. Бір үлкен үзілістің орнына екінші және төртінші сабақтан кейін әрқайсысы 15 минуттан екі үзіліс жасауға жол беріледі.</w:t>
      </w:r>
    </w:p>
    <w:bookmarkEnd w:id="86"/>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Үзілістерді таза ауаны барынша көп пайдаланып, қозғалыс ойындарымен өткізеді.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Ауысымдар арасында ылғалды жинау және желдету үшін ұзақтығы кемінде 40 минут үзіліс көзделеді.</w:t>
      </w:r>
    </w:p>
    <w:p w:rsidR="00CD7EFA" w:rsidRPr="009564EF" w:rsidRDefault="00B15B74">
      <w:pPr>
        <w:spacing w:after="0"/>
        <w:rPr>
          <w:rFonts w:ascii="Times New Roman" w:hAnsi="Times New Roman" w:cs="Times New Roman"/>
          <w:lang w:val="ru-RU"/>
        </w:rPr>
      </w:pPr>
      <w:bookmarkStart w:id="87" w:name="z89"/>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76. Мектеп алды сыныптардағы сабақтардың барынша рұқсат етілген саны – ұзақтығы 25-30 минуттан төрт сабақтан аспайды. Сабақтар арасындағы үзілістер кемінде 10 минут болуы тиіс. </w:t>
      </w:r>
    </w:p>
    <w:p w:rsidR="00CD7EFA" w:rsidRPr="009564EF" w:rsidRDefault="00B15B74">
      <w:pPr>
        <w:spacing w:after="0"/>
        <w:rPr>
          <w:rFonts w:ascii="Times New Roman" w:hAnsi="Times New Roman" w:cs="Times New Roman"/>
          <w:lang w:val="ru-RU"/>
        </w:rPr>
      </w:pPr>
      <w:bookmarkStart w:id="88" w:name="z90"/>
      <w:bookmarkEnd w:id="87"/>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77. Техникалық және кәсіптік,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стандарттарымен белгіленеді. </w:t>
      </w:r>
    </w:p>
    <w:p w:rsidR="00CD7EFA" w:rsidRPr="009564EF" w:rsidRDefault="00B15B74">
      <w:pPr>
        <w:spacing w:after="0"/>
        <w:rPr>
          <w:rFonts w:ascii="Times New Roman" w:hAnsi="Times New Roman" w:cs="Times New Roman"/>
          <w:lang w:val="ru-RU"/>
        </w:rPr>
      </w:pPr>
      <w:bookmarkStart w:id="89" w:name="z91"/>
      <w:bookmarkEnd w:id="8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істеген уақытта тамақтандыруды және күндізгі ұйқыны ұйымдастыруға жол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
    <w:p w:rsidR="00CD7EFA" w:rsidRPr="009564EF" w:rsidRDefault="00B15B74">
      <w:pPr>
        <w:spacing w:after="0"/>
        <w:rPr>
          <w:rFonts w:ascii="Times New Roman" w:hAnsi="Times New Roman" w:cs="Times New Roman"/>
          <w:lang w:val="ru-RU"/>
        </w:rPr>
      </w:pPr>
      <w:bookmarkStart w:id="90" w:name="z92"/>
      <w:bookmarkEnd w:id="89"/>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79. Өндірістік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p w:rsidR="00CD7EFA" w:rsidRPr="009564EF" w:rsidRDefault="00B15B74">
      <w:pPr>
        <w:spacing w:after="0"/>
        <w:rPr>
          <w:rFonts w:ascii="Times New Roman" w:hAnsi="Times New Roman" w:cs="Times New Roman"/>
          <w:lang w:val="ru-RU"/>
        </w:rPr>
      </w:pPr>
      <w:bookmarkStart w:id="91" w:name="z93"/>
      <w:bookmarkEnd w:id="9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80. Ойын және спорт алаңдарының жабдықтарын қоса алғанда, жиһаз бен жабдық білім алушылар мен тәрбиеленушілердің бойына және жасына сәйкес келеді. Спорт, ойын жабдығы жарамды күйде ұсталады.</w:t>
      </w:r>
    </w:p>
    <w:p w:rsidR="00CD7EFA" w:rsidRPr="009564EF" w:rsidRDefault="00B15B74">
      <w:pPr>
        <w:spacing w:after="0"/>
        <w:rPr>
          <w:rFonts w:ascii="Times New Roman" w:hAnsi="Times New Roman" w:cs="Times New Roman"/>
          <w:lang w:val="ru-RU"/>
        </w:rPr>
      </w:pPr>
      <w:bookmarkStart w:id="92" w:name="z94"/>
      <w:bookmarkEnd w:id="91"/>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81. Оқу жи</w:t>
      </w:r>
      <w:r w:rsidRPr="009564EF">
        <w:rPr>
          <w:rFonts w:ascii="Times New Roman" w:hAnsi="Times New Roman" w:cs="Times New Roman"/>
          <w:color w:val="000000"/>
          <w:sz w:val="20"/>
        </w:rPr>
        <w:t>h</w:t>
      </w:r>
      <w:r w:rsidRPr="009564EF">
        <w:rPr>
          <w:rFonts w:ascii="Times New Roman" w:hAnsi="Times New Roman" w:cs="Times New Roman"/>
          <w:color w:val="000000"/>
          <w:sz w:val="20"/>
          <w:lang w:val="ru-RU"/>
        </w:rPr>
        <w:t xml:space="preserve">азын іріктеп алуды білім алушылардың бойына сәйкес жүргізеді. Оқу жиһазының өлшемдері осы Санитариялық қағидаларға 5-қосымшада көрсетілген. </w:t>
      </w:r>
    </w:p>
    <w:p w:rsidR="00CD7EFA" w:rsidRPr="009564EF" w:rsidRDefault="00B15B74">
      <w:pPr>
        <w:spacing w:after="0"/>
        <w:rPr>
          <w:rFonts w:ascii="Times New Roman" w:hAnsi="Times New Roman" w:cs="Times New Roman"/>
          <w:lang w:val="ru-RU"/>
        </w:rPr>
      </w:pPr>
      <w:bookmarkStart w:id="93" w:name="z95"/>
      <w:bookmarkEnd w:id="92"/>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82. Объектілерде оқу кабинеттері, зертханалар жұмыс үстелдерімен, арқалығы бар орындықтармен жабдықталады. </w:t>
      </w:r>
    </w:p>
    <w:bookmarkEnd w:id="93"/>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Мынадай білім алушылар мен тәрбиеленушілер:</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есту, көру қабілеті бұзылған білім алушылар мен тәрбиеленушілер тақтаға жақын, алдыңғы қатардағы үстелдерге;</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жиі суық тиіп ауыратын білім алушылар мен тәрбиеленушілер сыртқы қабырғадан алыс отырғызылады. </w:t>
      </w:r>
    </w:p>
    <w:p w:rsidR="00CD7EFA" w:rsidRPr="009564EF" w:rsidRDefault="00B15B74">
      <w:pPr>
        <w:spacing w:after="0"/>
        <w:rPr>
          <w:rFonts w:ascii="Times New Roman" w:hAnsi="Times New Roman" w:cs="Times New Roman"/>
          <w:lang w:val="ru-RU"/>
        </w:rPr>
      </w:pPr>
      <w:bookmarkStart w:id="94" w:name="z9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83. Оқу үй-жайларындағы жиһаз сол жақ бүйірден табиғи жарықтандыру қамтамасыз етіле отырып, орнатылады. Негізгі жарық ағынының білім алушылар мен тәрбиеленушілердің алдынан және арт жағынан түсуіне жол берілмейді.</w:t>
      </w:r>
    </w:p>
    <w:p w:rsidR="00CD7EFA" w:rsidRPr="009564EF" w:rsidRDefault="00B15B74">
      <w:pPr>
        <w:spacing w:after="0"/>
        <w:rPr>
          <w:rFonts w:ascii="Times New Roman" w:hAnsi="Times New Roman" w:cs="Times New Roman"/>
          <w:lang w:val="ru-RU"/>
        </w:rPr>
      </w:pPr>
      <w:bookmarkStart w:id="95" w:name="z97"/>
      <w:bookmarkEnd w:id="94"/>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 </w:t>
      </w:r>
    </w:p>
    <w:bookmarkEnd w:id="95"/>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Химия кабинетінде сыртқа тарту шкафы жабдықталады.</w:t>
      </w:r>
    </w:p>
    <w:p w:rsidR="00CD7EFA" w:rsidRPr="009564EF" w:rsidRDefault="00B15B74">
      <w:pPr>
        <w:spacing w:after="0"/>
        <w:rPr>
          <w:rFonts w:ascii="Times New Roman" w:hAnsi="Times New Roman" w:cs="Times New Roman"/>
          <w:lang w:val="ru-RU"/>
        </w:rPr>
      </w:pPr>
      <w:bookmarkStart w:id="96" w:name="z98"/>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85. Тәжірибелер жүргізу үшін пайдаланылатын химиялық реагенттер, қышқылдар мен сілтілер таңбаланады, жауапты адамның бақылауымен арнайы бөлінген сейфте сақталады. </w:t>
      </w:r>
    </w:p>
    <w:p w:rsidR="00CD7EFA" w:rsidRPr="009564EF" w:rsidRDefault="00B15B74">
      <w:pPr>
        <w:spacing w:after="0"/>
        <w:rPr>
          <w:rFonts w:ascii="Times New Roman" w:hAnsi="Times New Roman" w:cs="Times New Roman"/>
          <w:lang w:val="ru-RU"/>
        </w:rPr>
      </w:pPr>
      <w:bookmarkStart w:id="97" w:name="z99"/>
      <w:bookmarkEnd w:id="96"/>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86. Оқу шеберханаларында мамандандырылған верстактарда және үстелдерде жұмыс істеу кезінде өздерінің мақсатына сәйкес арқалығы жоқ көтеріліп-бұрылатын отырғыштар қолданылады. </w:t>
      </w:r>
    </w:p>
    <w:p w:rsidR="00CD7EFA" w:rsidRPr="009564EF" w:rsidRDefault="00B15B74">
      <w:pPr>
        <w:spacing w:after="0"/>
        <w:rPr>
          <w:rFonts w:ascii="Times New Roman" w:hAnsi="Times New Roman" w:cs="Times New Roman"/>
          <w:lang w:val="ru-RU"/>
        </w:rPr>
      </w:pPr>
      <w:bookmarkStart w:id="98" w:name="z100"/>
      <w:bookmarkEnd w:id="97"/>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87. Шеберханалар шуы аз жабдықпен жарақталады, шу мен діріл деңгейлері нормалау құжаттарының талаптарына сәйкес келеді.</w:t>
      </w:r>
    </w:p>
    <w:p w:rsidR="00CD7EFA" w:rsidRPr="009564EF" w:rsidRDefault="00B15B74">
      <w:pPr>
        <w:spacing w:after="0"/>
        <w:rPr>
          <w:rFonts w:ascii="Times New Roman" w:hAnsi="Times New Roman" w:cs="Times New Roman"/>
          <w:lang w:val="ru-RU"/>
        </w:rPr>
      </w:pPr>
      <w:bookmarkStart w:id="99" w:name="z101"/>
      <w:bookmarkEnd w:id="9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88. Спорт залдарының жанындағы киім шешетін орындар киімге арналған шкафтармен немесе ілгіштермен және орындықтармен жабдықталады.</w:t>
      </w:r>
    </w:p>
    <w:p w:rsidR="00CD7EFA" w:rsidRPr="009564EF" w:rsidRDefault="00B15B74">
      <w:pPr>
        <w:spacing w:after="0"/>
        <w:rPr>
          <w:rFonts w:ascii="Times New Roman" w:hAnsi="Times New Roman" w:cs="Times New Roman"/>
          <w:lang w:val="ru-RU"/>
        </w:rPr>
      </w:pPr>
      <w:bookmarkStart w:id="100" w:name="z102"/>
      <w:bookmarkEnd w:id="99"/>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89. Спорттық төсеніштер мен снарядтардың жабыны (қаптамасы) ылғалды тәсілмен өңдеуге және дезинфекциялауға жол беретіндей бүтін болады. </w:t>
      </w:r>
    </w:p>
    <w:p w:rsidR="00CD7EFA" w:rsidRPr="009564EF" w:rsidRDefault="00B15B74">
      <w:pPr>
        <w:spacing w:after="0"/>
        <w:rPr>
          <w:rFonts w:ascii="Times New Roman" w:hAnsi="Times New Roman" w:cs="Times New Roman"/>
          <w:lang w:val="ru-RU"/>
        </w:rPr>
      </w:pPr>
      <w:bookmarkStart w:id="101" w:name="z103"/>
      <w:bookmarkEnd w:id="10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90. Секіруге арналған шұңқырларды үгінділер қосылған таза құммен (тас, бұтақтар, жапырақтары жоқ) толтырады,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1"/>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Жүгіру жолдарының бетінің қатты, жақсы құрғатылатын жабыны болуы, нығыз, шаңданбайтын, атмосфералық жауын-шашынға төзімді жоғарғы қабаты болуы тиіс. </w:t>
      </w:r>
    </w:p>
    <w:p w:rsidR="00CD7EFA" w:rsidRPr="009564EF" w:rsidRDefault="00B15B74">
      <w:pPr>
        <w:spacing w:after="0"/>
        <w:rPr>
          <w:rFonts w:ascii="Times New Roman" w:hAnsi="Times New Roman" w:cs="Times New Roman"/>
          <w:lang w:val="ru-RU"/>
        </w:rPr>
      </w:pPr>
      <w:bookmarkStart w:id="102" w:name="z10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91. Орталықтандырылған сумен жабдықтау жүйесі болмаған жағдайда су құятын қолжуғыштарды орнатуға жол беріледі.</w:t>
      </w:r>
    </w:p>
    <w:p w:rsidR="00CD7EFA" w:rsidRPr="009564EF" w:rsidRDefault="00B15B74">
      <w:pPr>
        <w:spacing w:after="0"/>
        <w:rPr>
          <w:rFonts w:ascii="Times New Roman" w:hAnsi="Times New Roman" w:cs="Times New Roman"/>
          <w:lang w:val="ru-RU"/>
        </w:rPr>
      </w:pPr>
      <w:bookmarkStart w:id="103" w:name="z105"/>
      <w:bookmarkEnd w:id="102"/>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92. Объектілердің санитариялық тораптарында унитаздар, қол жуатын раквиналар, қолды жууға және кептіруге арналған құралдар, қоқыс жинауға арналған қоқыссалғыштар орнатылады. Білім алушылар мен тәрбиеленушілерге арналған унитаздар жабық кабиналарда орналастырылады, білім беру объектілерінің мектеп алды сыныптары үшін балаларға арналған унитаздар орнатылады.</w:t>
      </w:r>
    </w:p>
    <w:bookmarkEnd w:id="103"/>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Объектілердің оқу және тұрғын корпустарындағы санитариялық аспаптарға қажеттілік осы Санитариялық қағидаларларға 6-қосымшаға сәйкес көзделеді.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lastRenderedPageBreak/>
        <w:t>     </w:t>
      </w:r>
      <w:r w:rsidRPr="009564EF">
        <w:rPr>
          <w:rFonts w:ascii="Times New Roman" w:hAnsi="Times New Roman" w:cs="Times New Roman"/>
          <w:color w:val="000000"/>
          <w:sz w:val="20"/>
          <w:lang w:val="ru-RU"/>
        </w:rPr>
        <w:t xml:space="preserve">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p w:rsidR="00CD7EFA" w:rsidRPr="009564EF" w:rsidRDefault="00B15B74">
      <w:pPr>
        <w:spacing w:after="0"/>
        <w:rPr>
          <w:rFonts w:ascii="Times New Roman" w:hAnsi="Times New Roman" w:cs="Times New Roman"/>
          <w:lang w:val="ru-RU"/>
        </w:rPr>
      </w:pPr>
      <w:bookmarkStart w:id="104" w:name="z10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p w:rsidR="00CD7EFA" w:rsidRPr="009564EF" w:rsidRDefault="00B15B74">
      <w:pPr>
        <w:spacing w:after="0"/>
        <w:rPr>
          <w:rFonts w:ascii="Times New Roman" w:hAnsi="Times New Roman" w:cs="Times New Roman"/>
          <w:lang w:val="ru-RU"/>
        </w:rPr>
      </w:pPr>
      <w:bookmarkStart w:id="105" w:name="z107"/>
      <w:bookmarkEnd w:id="104"/>
      <w:r w:rsidRPr="009564EF">
        <w:rPr>
          <w:rFonts w:ascii="Times New Roman" w:hAnsi="Times New Roman" w:cs="Times New Roman"/>
          <w:b/>
          <w:color w:val="000000"/>
          <w:lang w:val="ru-RU"/>
        </w:rPr>
        <w:t xml:space="preserve"> 6-тарау. Объектілерде тұру жағдайларына қойылатын санитариялық-эпидемиологиялық талаптар </w:t>
      </w:r>
    </w:p>
    <w:p w:rsidR="00CD7EFA" w:rsidRPr="009564EF" w:rsidRDefault="00B15B74">
      <w:pPr>
        <w:spacing w:after="0"/>
        <w:rPr>
          <w:rFonts w:ascii="Times New Roman" w:hAnsi="Times New Roman" w:cs="Times New Roman"/>
          <w:lang w:val="ru-RU"/>
        </w:rPr>
      </w:pPr>
      <w:bookmarkStart w:id="106" w:name="z108"/>
      <w:bookmarkEnd w:id="105"/>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корпустарымен көрші ғимараттарға орналастыруға жол беріледі. </w:t>
      </w:r>
    </w:p>
    <w:bookmarkEnd w:id="106"/>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Жатын үй-жалардағы ауданы 1 орынға кемінде 4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 полиемиелит және енжар параличтен зардап шеккен балаларға арналған мектеп-интернаттарда 4,5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 xml:space="preserve"> көзделеді.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ТжКБ, ОБКБ және ЖОО білім алушыларына арналған жатақханаларда 1 адамға кемінде 6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 xml:space="preserve"> аудан көзделеді.</w:t>
      </w:r>
    </w:p>
    <w:p w:rsidR="00CD7EFA" w:rsidRPr="009564EF" w:rsidRDefault="00B15B74">
      <w:pPr>
        <w:spacing w:after="0"/>
        <w:rPr>
          <w:rFonts w:ascii="Times New Roman" w:hAnsi="Times New Roman" w:cs="Times New Roman"/>
          <w:lang w:val="ru-RU"/>
        </w:rPr>
      </w:pPr>
      <w:bookmarkStart w:id="107" w:name="z109"/>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95. Үй-жайлар олардың функционалдық мақсаттарына сәйкес жиһазбен жабдықталады. </w:t>
      </w:r>
    </w:p>
    <w:bookmarkEnd w:id="107"/>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Төсек-орын жабдықтары, жаңа және ескі киімдер мен аяқ киімдер, қатты мүкәммал қорларын сақтау үшін қойма үй-жайлары көзделеді.</w:t>
      </w:r>
    </w:p>
    <w:p w:rsidR="00CD7EFA" w:rsidRPr="009564EF" w:rsidRDefault="00B15B74">
      <w:pPr>
        <w:spacing w:after="0"/>
        <w:rPr>
          <w:rFonts w:ascii="Times New Roman" w:hAnsi="Times New Roman" w:cs="Times New Roman"/>
          <w:lang w:val="ru-RU"/>
        </w:rPr>
      </w:pPr>
      <w:bookmarkStart w:id="108" w:name="z11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p w:rsidR="00CD7EFA" w:rsidRPr="009564EF" w:rsidRDefault="00B15B74">
      <w:pPr>
        <w:spacing w:after="0"/>
        <w:rPr>
          <w:rFonts w:ascii="Times New Roman" w:hAnsi="Times New Roman" w:cs="Times New Roman"/>
          <w:lang w:val="ru-RU"/>
        </w:rPr>
      </w:pPr>
      <w:bookmarkStart w:id="109" w:name="z111"/>
      <w:bookmarkEnd w:id="10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97. Төсек-орын жабдықтарын, орамалдарды ауыстыру ластануына қарай, бірақ аптасына бір реттен сиретпей жүргізіледі. Лас киім-кешек кір жуатын орынға қаптармен (клеенкалы 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жеткізіледі. Төсек-орын жабдықтары жылына кемінде бір рет камералы дезинфекциялауға жатады.</w:t>
      </w:r>
    </w:p>
    <w:p w:rsidR="00CD7EFA" w:rsidRPr="009564EF" w:rsidRDefault="00B15B74">
      <w:pPr>
        <w:spacing w:after="0"/>
        <w:rPr>
          <w:rFonts w:ascii="Times New Roman" w:hAnsi="Times New Roman" w:cs="Times New Roman"/>
          <w:lang w:val="ru-RU"/>
        </w:rPr>
      </w:pPr>
      <w:bookmarkStart w:id="110" w:name="z112"/>
      <w:bookmarkEnd w:id="109"/>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98. Бір жатын орынға кемінде үш төсек-орын жабдығының болуы көзделеді.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 </w:t>
      </w:r>
    </w:p>
    <w:p w:rsidR="00CD7EFA" w:rsidRPr="009564EF" w:rsidRDefault="00B15B74">
      <w:pPr>
        <w:spacing w:after="0"/>
        <w:rPr>
          <w:rFonts w:ascii="Times New Roman" w:hAnsi="Times New Roman" w:cs="Times New Roman"/>
          <w:lang w:val="ru-RU"/>
        </w:rPr>
      </w:pPr>
      <w:bookmarkStart w:id="111" w:name="z113"/>
      <w:bookmarkEnd w:id="11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99. Кір жуу объектінің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бір орталықтан жүргізіледі.</w:t>
      </w:r>
    </w:p>
    <w:bookmarkEnd w:id="111"/>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Инфекциялық аурумен ауырған адамның киім-кешегі жуу алдында таңбаланған ванналарда дезинфекциялауға жатады. </w:t>
      </w:r>
    </w:p>
    <w:p w:rsidR="00CD7EFA" w:rsidRPr="009564EF" w:rsidRDefault="00B15B74">
      <w:pPr>
        <w:spacing w:after="0"/>
        <w:rPr>
          <w:rFonts w:ascii="Times New Roman" w:hAnsi="Times New Roman" w:cs="Times New Roman"/>
          <w:lang w:val="ru-RU"/>
        </w:rPr>
      </w:pPr>
      <w:bookmarkStart w:id="112" w:name="z11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p w:rsidR="00CD7EFA" w:rsidRPr="009564EF" w:rsidRDefault="00B15B74">
      <w:pPr>
        <w:spacing w:after="0"/>
        <w:rPr>
          <w:rFonts w:ascii="Times New Roman" w:hAnsi="Times New Roman" w:cs="Times New Roman"/>
          <w:lang w:val="ru-RU"/>
        </w:rPr>
      </w:pPr>
      <w:bookmarkStart w:id="113" w:name="z115"/>
      <w:bookmarkEnd w:id="112"/>
      <w:r w:rsidRPr="009564EF">
        <w:rPr>
          <w:rFonts w:ascii="Times New Roman" w:hAnsi="Times New Roman" w:cs="Times New Roman"/>
          <w:b/>
          <w:color w:val="000000"/>
          <w:lang w:val="ru-RU"/>
        </w:rPr>
        <w:t xml:space="preserve"> </w:t>
      </w:r>
      <w:r w:rsidRPr="00271107">
        <w:rPr>
          <w:rFonts w:ascii="Times New Roman" w:hAnsi="Times New Roman" w:cs="Times New Roman"/>
          <w:b/>
          <w:color w:val="000000"/>
          <w:highlight w:val="yellow"/>
          <w:lang w:val="ru-RU"/>
        </w:rPr>
        <w:t>7-тарау. Объектілердегі тамақтану жағдайларына қойылатын санитариялық-эпидемиологиялық талаптар</w:t>
      </w:r>
    </w:p>
    <w:p w:rsidR="00CD7EFA" w:rsidRPr="009564EF" w:rsidRDefault="00B15B74">
      <w:pPr>
        <w:spacing w:after="0"/>
        <w:rPr>
          <w:rFonts w:ascii="Times New Roman" w:hAnsi="Times New Roman" w:cs="Times New Roman"/>
          <w:lang w:val="ru-RU"/>
        </w:rPr>
      </w:pPr>
      <w:bookmarkStart w:id="114" w:name="z116"/>
      <w:bookmarkEnd w:id="113"/>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101. Объектілердің ас блогтарына осы Санитариялық қағидалардың талаптарына қайшы келмейтін бөлігінде қоғамдық тамақтану объектілеріне қойылатын нормалау құжаттарының талаптары қолданылады.</w:t>
      </w:r>
    </w:p>
    <w:p w:rsidR="00CD7EFA" w:rsidRPr="009564EF" w:rsidRDefault="00B15B74">
      <w:pPr>
        <w:spacing w:after="0"/>
        <w:rPr>
          <w:rFonts w:ascii="Times New Roman" w:hAnsi="Times New Roman" w:cs="Times New Roman"/>
          <w:lang w:val="ru-RU"/>
        </w:rPr>
      </w:pPr>
      <w:bookmarkStart w:id="115" w:name="z117"/>
      <w:bookmarkEnd w:id="114"/>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102. Тамақ ішу арасындағы интервал 3,5 – 4 сағаттан аспауы тиіс. </w:t>
      </w:r>
    </w:p>
    <w:p w:rsidR="00CD7EFA" w:rsidRPr="009564EF" w:rsidRDefault="00B15B74">
      <w:pPr>
        <w:spacing w:after="0"/>
        <w:rPr>
          <w:rFonts w:ascii="Times New Roman" w:hAnsi="Times New Roman" w:cs="Times New Roman"/>
          <w:lang w:val="ru-RU"/>
        </w:rPr>
      </w:pPr>
      <w:bookmarkStart w:id="116" w:name="z118"/>
      <w:bookmarkEnd w:id="115"/>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103. Тәрбиелеу және білім беру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қаулысымен регламенттелген. </w:t>
      </w:r>
    </w:p>
    <w:p w:rsidR="00CD7EFA" w:rsidRPr="009564EF" w:rsidRDefault="00B15B74">
      <w:pPr>
        <w:spacing w:after="0"/>
        <w:rPr>
          <w:rFonts w:ascii="Times New Roman" w:hAnsi="Times New Roman" w:cs="Times New Roman"/>
          <w:lang w:val="ru-RU"/>
        </w:rPr>
      </w:pPr>
      <w:bookmarkStart w:id="117" w:name="z119"/>
      <w:bookmarkEnd w:id="11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104. Объектіде перспективалық маусымдық (жаз-күз, қыс-көктем) екі апталық мәзір жасалады. Мәзірді әзірлеу кезінде білім алушылар мен тәрбиеленушілердің болу ұзақтығы, жас санаты ескеріледі, витаминдік-минералдық кешенмен байытылған тамақ өнімдері көзделеді.</w:t>
      </w:r>
    </w:p>
    <w:p w:rsidR="00CD7EFA" w:rsidRPr="009564EF" w:rsidRDefault="00B15B74">
      <w:pPr>
        <w:spacing w:after="0"/>
        <w:rPr>
          <w:rFonts w:ascii="Times New Roman" w:hAnsi="Times New Roman" w:cs="Times New Roman"/>
          <w:lang w:val="ru-RU"/>
        </w:rPr>
      </w:pPr>
      <w:bookmarkStart w:id="118" w:name="z120"/>
      <w:bookmarkEnd w:id="117"/>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105. Жалпы білім беретін ұйымдардың бірінші ауысымының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w:t>
      </w:r>
      <w:bookmarkStart w:id="119" w:name="_GoBack"/>
      <w:bookmarkEnd w:id="119"/>
      <w:r w:rsidRPr="009564EF">
        <w:rPr>
          <w:rFonts w:ascii="Times New Roman" w:hAnsi="Times New Roman" w:cs="Times New Roman"/>
          <w:color w:val="000000"/>
          <w:sz w:val="20"/>
          <w:lang w:val="ru-RU"/>
        </w:rPr>
        <w:t>таңғы ас, түскі ас және бесін ас көзделеді. Балалар тәулік бойы болатын кезде кемінде бес рет тамақтану көзделеді.</w:t>
      </w:r>
    </w:p>
    <w:p w:rsidR="00CD7EFA" w:rsidRPr="009564EF" w:rsidRDefault="00B15B74">
      <w:pPr>
        <w:spacing w:after="0"/>
        <w:rPr>
          <w:rFonts w:ascii="Times New Roman" w:hAnsi="Times New Roman" w:cs="Times New Roman"/>
          <w:lang w:val="ru-RU"/>
        </w:rPr>
      </w:pPr>
      <w:bookmarkStart w:id="120" w:name="z121"/>
      <w:bookmarkEnd w:id="118"/>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106. Жасқа байланысты граммен тағам порцияларының ұсынылатын массасы осы Санитариялық қағидаларға 7-қосымшада көрсетілген. </w:t>
      </w:r>
    </w:p>
    <w:p w:rsidR="00CD7EFA" w:rsidRPr="009564EF" w:rsidRDefault="00B15B74">
      <w:pPr>
        <w:spacing w:after="0"/>
        <w:rPr>
          <w:rFonts w:ascii="Times New Roman" w:hAnsi="Times New Roman" w:cs="Times New Roman"/>
          <w:lang w:val="ru-RU"/>
        </w:rPr>
      </w:pPr>
      <w:bookmarkStart w:id="121" w:name="z122"/>
      <w:bookmarkEnd w:id="120"/>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107. Осы Санитариялық қағидаларға 8-қосымшаға сәйкес тамақ өнімдерін ауыстыруға жол беріледі. </w:t>
      </w:r>
    </w:p>
    <w:p w:rsidR="00CD7EFA" w:rsidRPr="009564EF" w:rsidRDefault="00B15B74">
      <w:pPr>
        <w:spacing w:after="0"/>
        <w:rPr>
          <w:rFonts w:ascii="Times New Roman" w:hAnsi="Times New Roman" w:cs="Times New Roman"/>
          <w:lang w:val="ru-RU"/>
        </w:rPr>
      </w:pPr>
      <w:bookmarkStart w:id="122" w:name="z123"/>
      <w:bookmarkEnd w:id="121"/>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108. Мәзірде бірдей тағамдарды немесе аспаздық өнімдерді бір күнде және келесі екі-үш күнтізбелік күнде қайталауға жол берілмейді.</w:t>
      </w:r>
    </w:p>
    <w:p w:rsidR="00CD7EFA" w:rsidRPr="009564EF" w:rsidRDefault="00B15B74">
      <w:pPr>
        <w:spacing w:after="0"/>
        <w:rPr>
          <w:rFonts w:ascii="Times New Roman" w:hAnsi="Times New Roman" w:cs="Times New Roman"/>
          <w:lang w:val="ru-RU"/>
        </w:rPr>
      </w:pPr>
      <w:bookmarkStart w:id="123" w:name="z124"/>
      <w:bookmarkEnd w:id="122"/>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109. Күн сайын тамақтану рационына ет, сүт, сары май және өсімдік майы, қара бидай және (немесе) бидай наны, көкөністер және қант енгізіледі. Балық, жұмыртқа, ірімшік, сүзбе, құс еті екі-жеті күнтізбелік күнде бір рет енгізіледі.</w:t>
      </w:r>
    </w:p>
    <w:p w:rsidR="00CD7EFA" w:rsidRPr="009564EF" w:rsidRDefault="00B15B74">
      <w:pPr>
        <w:spacing w:after="0"/>
        <w:rPr>
          <w:rFonts w:ascii="Times New Roman" w:hAnsi="Times New Roman" w:cs="Times New Roman"/>
          <w:lang w:val="ru-RU"/>
        </w:rPr>
      </w:pPr>
      <w:bookmarkStart w:id="124" w:name="z125"/>
      <w:bookmarkEnd w:id="123"/>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110. Таңғы ас тағамнан (бірінші немесе екінші) және сусыннан (компот, кисель, шай және шырындар) тұрады. Жұмыртқаны, шырындарды, жемістерді, сары маймен немесе ірімшікпен бутербродтарды таңғы асқа енгізуге немесе жеке қабылдауға жол беріледі. </w:t>
      </w:r>
    </w:p>
    <w:bookmarkEnd w:id="124"/>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Түскі асқа салат, бірінші, екінші тағам (негізгі тағам еттен, балықтан немесе гарнирі бар құс еті) және үшінші (компот, кисель, шай және шырындар) кіреді. Пісірілген және жас көкөністерден оңай жасалатын салаттар дайындалады.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Бесін аста мәзірге тоқашпен және кремі жоқ кондитерлік өнімдермен бірге сусын (сүт, қышқыл сүт өнімдері, кисель, шырындар) енгізіледі.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Кешкі ас көкөніс (сүзбе) тағамынан немесе ботқадан, негізгі екінші тағамнан (ет, балық немесе гарнирі бар құс еті), сусыннан (шай, шырын, кисель) тұрады.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lastRenderedPageBreak/>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Қосымша екінші кешкі ас ретінде жемістер немесе қышқыл сүт өнімдері және тоқаш немесе кремі жоқ кондитерлік өнімдер енгізіледі. </w:t>
      </w:r>
    </w:p>
    <w:p w:rsidR="00CD7EFA" w:rsidRPr="009564EF" w:rsidRDefault="00B15B74">
      <w:pPr>
        <w:spacing w:after="0"/>
        <w:rPr>
          <w:rFonts w:ascii="Times New Roman" w:hAnsi="Times New Roman" w:cs="Times New Roman"/>
          <w:lang w:val="ru-RU"/>
        </w:rPr>
      </w:pPr>
      <w:bookmarkStart w:id="125" w:name="z12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111. Күн сайын тамақ ішетін залда объектінің басшысы бекіткен мәзір ілінеді, онда тағамдардың атауы, әр дайын тағамның шығымы көрсетіледі. Мәзірде көрсетілген тағамдар мен аспаздық өнімдердің атаулары пайдаланылған рецептуралар жинақтарында көрсетілген атауларға сәйкес келуі тиіс.</w:t>
      </w:r>
    </w:p>
    <w:p w:rsidR="00CD7EFA" w:rsidRPr="009564EF" w:rsidRDefault="00B15B74">
      <w:pPr>
        <w:spacing w:after="0"/>
        <w:rPr>
          <w:rFonts w:ascii="Times New Roman" w:hAnsi="Times New Roman" w:cs="Times New Roman"/>
          <w:lang w:val="ru-RU"/>
        </w:rPr>
      </w:pPr>
      <w:bookmarkStart w:id="126" w:name="z127"/>
      <w:bookmarkEnd w:id="125"/>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112. Тамақ өнімдерін және азық-түлік шикізатын қабылдау осы Санитариялық қағидаларға 9-қосымшаның 1-нысанына сәйкес деректер тез бұзылатын тамақ өнімдері мен жартылай фабрикаттардың бракераж журналына енгізіле отырып, олардың сапасы мен қауіпсіздігін растайтын құжаттар бар болған жағдайда жүзеге асырылады.</w:t>
      </w:r>
    </w:p>
    <w:bookmarkEnd w:id="126"/>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Тамақ өнімінің сапасы мен қауіпсіздігін растайтын құжаттар қоғамдық тамақтану ұйымында сақталады.</w:t>
      </w:r>
    </w:p>
    <w:p w:rsidR="00CD7EFA" w:rsidRPr="009564EF" w:rsidRDefault="00B15B74">
      <w:pPr>
        <w:spacing w:after="0"/>
        <w:rPr>
          <w:rFonts w:ascii="Times New Roman" w:hAnsi="Times New Roman" w:cs="Times New Roman"/>
          <w:lang w:val="ru-RU"/>
        </w:rPr>
      </w:pPr>
      <w:bookmarkStart w:id="127" w:name="z12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113. Білім алушылар мен тәрбиеленушілерді тамақтандыруда көрсетілген тамақ өнімінің сапасы мен қауіпсіздігін растайтын зертханалық-аспаптық зерттеулер нәтижелері болған кезде, ауыл шаруашылығы мақсатындағы ұйымдарда, білім беру ұйымдарының оқу-тәжірибелік және бақша учаскелерінде, жылыжайларында өсірілген өсімдіктен алынған азық-түлік шикізатын пайдалануға жол беріледі.</w:t>
      </w:r>
    </w:p>
    <w:p w:rsidR="00CD7EFA" w:rsidRPr="009564EF" w:rsidRDefault="00B15B74">
      <w:pPr>
        <w:spacing w:after="0"/>
        <w:rPr>
          <w:rFonts w:ascii="Times New Roman" w:hAnsi="Times New Roman" w:cs="Times New Roman"/>
          <w:lang w:val="ru-RU"/>
        </w:rPr>
      </w:pPr>
      <w:bookmarkStart w:id="128" w:name="z129"/>
      <w:bookmarkEnd w:id="127"/>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114. Білім алушылар мен тәрбиеленушілердің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жол берілмейді. </w:t>
      </w:r>
    </w:p>
    <w:p w:rsidR="00CD7EFA" w:rsidRPr="009564EF" w:rsidRDefault="00B15B74">
      <w:pPr>
        <w:spacing w:after="0"/>
        <w:rPr>
          <w:rFonts w:ascii="Times New Roman" w:hAnsi="Times New Roman" w:cs="Times New Roman"/>
          <w:lang w:val="ru-RU"/>
        </w:rPr>
      </w:pPr>
      <w:bookmarkStart w:id="129" w:name="z130"/>
      <w:bookmarkEnd w:id="128"/>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115. Сусындарды құю тікелей тұтынушының ыдысына (стақандарға, бокалдарға) жүзеге асырылады, тарату алдында ортақ ыдысқа құюға жол берілмейді. </w:t>
      </w:r>
    </w:p>
    <w:p w:rsidR="00CD7EFA" w:rsidRPr="009564EF" w:rsidRDefault="00B15B74">
      <w:pPr>
        <w:spacing w:after="0"/>
        <w:rPr>
          <w:rFonts w:ascii="Times New Roman" w:hAnsi="Times New Roman" w:cs="Times New Roman"/>
          <w:lang w:val="ru-RU"/>
        </w:rPr>
      </w:pPr>
      <w:bookmarkStart w:id="130" w:name="z131"/>
      <w:bookmarkEnd w:id="129"/>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116. "С" витаминімен витаминдеуді балалар тәулік бойы болатын ұйымдарда осы Санитариялық қағидаларға 9-қосымшаның 2-нысанына сәйкес деректерді "С-витаминдеу" журналына енгізе отырып, "С" витаминінің тәуліктік нормасы есебінен мектеп жасындағы балалар үшін – 70 мг мөлшерінде жүргізеді.</w:t>
      </w:r>
    </w:p>
    <w:p w:rsidR="00CD7EFA" w:rsidRPr="009564EF" w:rsidRDefault="00B15B74">
      <w:pPr>
        <w:spacing w:after="0"/>
        <w:rPr>
          <w:rFonts w:ascii="Times New Roman" w:hAnsi="Times New Roman" w:cs="Times New Roman"/>
          <w:lang w:val="ru-RU"/>
        </w:rPr>
      </w:pPr>
      <w:bookmarkStart w:id="131" w:name="z132"/>
      <w:bookmarkEnd w:id="13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117. Тамақ өнімдерінің жарамдылық мерзімдері және оларды сақтау шарттары өндіруші (дайындаушы) белгілеген жарамдылық мерзімдеріне сәйкес келеді.</w:t>
      </w:r>
    </w:p>
    <w:p w:rsidR="00CD7EFA" w:rsidRPr="009564EF" w:rsidRDefault="00B15B74">
      <w:pPr>
        <w:spacing w:after="0"/>
        <w:rPr>
          <w:rFonts w:ascii="Times New Roman" w:hAnsi="Times New Roman" w:cs="Times New Roman"/>
          <w:lang w:val="ru-RU"/>
        </w:rPr>
      </w:pPr>
      <w:bookmarkStart w:id="132" w:name="z133"/>
      <w:bookmarkEnd w:id="131"/>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118. Тез бұзылатын тамақ өнімдерін сақтау температурасы төмен тоңазыту жабдықтарында және (немесе) тоңазыту камераларында және (немесе) тоңазытқыштарда жүзеге асырылады. Температураны бақылау үшін термометрлер орнатылады. Сынап термометрлерін пайдалануға жол берілмейді. </w:t>
      </w:r>
    </w:p>
    <w:p w:rsidR="00CD7EFA" w:rsidRPr="009564EF" w:rsidRDefault="00B15B74">
      <w:pPr>
        <w:spacing w:after="0"/>
        <w:rPr>
          <w:rFonts w:ascii="Times New Roman" w:hAnsi="Times New Roman" w:cs="Times New Roman"/>
          <w:lang w:val="ru-RU"/>
        </w:rPr>
      </w:pPr>
      <w:bookmarkStart w:id="133" w:name="z134"/>
      <w:bookmarkEnd w:id="132"/>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119. Тәрбиелеу және білім беру объектілерінің қоғамдық тамақтану ұйымдарында мыналарды: </w:t>
      </w:r>
    </w:p>
    <w:bookmarkEnd w:id="133"/>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 қатық, сүзбе, айранды;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туралған ет қосылған құймақтарды;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флотша макаронды;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зельцтер, форшмактар, сілікпелер, паштеттерді;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кремі бар кондитерлік өнімдерді;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тұтыну қаптамасындағы кондитерлік өнімдер мен тәттілерді (шоколад, кәмпит, печенье);</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морстар, квастарды;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фритюрде қуырылған өнімдерді;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шала пісірілген жұмыртқа, қуырылған жұмыртқаны;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күрделі (4 компоненттен артық) салаттарды; қаймақ пен майонез қосылған салаттарды;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окрошканы;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саңырауқұлақтарды;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өнеркәсіпте дайындалмаған (үйде дайындалған) тамақ өнімдерін;</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тез дайындалатын құрғақ тағамдық концентраттар негізіндегі бірінші және екінші тағамдарды;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газдалған, емдік және емдік-асханалық минералдық суды, тәтті алкогольсіз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фаст-фудтар: гамбургерлер, ход-догтар, чипсілер, кептірілген нан, қытырлақ нанды;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ащы тұздықтар, кетчуптар, ащы дәмдеуіштерді (бұрыш, ақшелкек, қыша) дайындауға және өткізуге;</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 мыналарды: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пастерленбеген сүтті, термиялық өңделмеген сүзбені және қаймақты;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суда жүзетін құстың жұмыртқасы мен етін;</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ауыл шаруашылығы малының сырқаттанушылығы бойынша қолайсыз шаруашылықтардың сүтін және сүт өнімдерін;</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тіл, жүректі қоспағанда өнімді мал мен құстың субөнімдерін;</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механикалық түрде сылынып алынған өнімді малдың етін және құс етін;</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құс етінен алынған құрамында коллаген бар шикізатты;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сойылған өнімді мал мен құстың қайта мұздатылған өнімдерін;</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генетикалық түрлендірілген шикізаттар және (немесе) құрамында генетикалық түрлендірілген көздер бар шиізаттарды;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йодталмаған тұзды және құрамында темір бар витаминдермен, минералдармен байытылмаған (фортификацияланбаған) жоғарғы және бірінші сұрыпты бидай ұнын пайдалануға жол берілмейді. </w:t>
      </w:r>
    </w:p>
    <w:p w:rsidR="00CD7EFA" w:rsidRPr="009564EF" w:rsidRDefault="00B15B74">
      <w:pPr>
        <w:spacing w:after="0"/>
        <w:rPr>
          <w:rFonts w:ascii="Times New Roman" w:hAnsi="Times New Roman" w:cs="Times New Roman"/>
          <w:lang w:val="ru-RU"/>
        </w:rPr>
      </w:pPr>
      <w:bookmarkStart w:id="134" w:name="z135"/>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120. ЖОО-ны қоспағанда білім беру объектілерінде тамақ өнімдерін өткізетін автоматтарды орнатуға жол берілмейді.</w:t>
      </w:r>
    </w:p>
    <w:p w:rsidR="00CD7EFA" w:rsidRPr="009564EF" w:rsidRDefault="00B15B74">
      <w:pPr>
        <w:spacing w:after="0"/>
        <w:rPr>
          <w:rFonts w:ascii="Times New Roman" w:hAnsi="Times New Roman" w:cs="Times New Roman"/>
          <w:lang w:val="ru-RU"/>
        </w:rPr>
      </w:pPr>
      <w:bookmarkStart w:id="135" w:name="z136"/>
      <w:bookmarkEnd w:id="13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121. Жаппай сауықтыру емшарасы ретінде оттегі коктейльдерін өткізуге жол берілмейді.</w:t>
      </w:r>
    </w:p>
    <w:p w:rsidR="00CD7EFA" w:rsidRPr="009564EF" w:rsidRDefault="00B15B74">
      <w:pPr>
        <w:spacing w:after="0"/>
        <w:rPr>
          <w:rFonts w:ascii="Times New Roman" w:hAnsi="Times New Roman" w:cs="Times New Roman"/>
          <w:lang w:val="ru-RU"/>
        </w:rPr>
      </w:pPr>
      <w:bookmarkStart w:id="136" w:name="z137"/>
      <w:bookmarkEnd w:id="135"/>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122. Күн сайын медицина қызметкері немесе жауапты адам осы Санитариялық қағидаларға 9-қосымшаның 3-нысанына сәйкес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 </w:t>
      </w:r>
    </w:p>
    <w:bookmarkEnd w:id="136"/>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lastRenderedPageBreak/>
        <w:t>     </w:t>
      </w:r>
      <w:r w:rsidRPr="009564EF">
        <w:rPr>
          <w:rFonts w:ascii="Times New Roman" w:hAnsi="Times New Roman" w:cs="Times New Roman"/>
          <w:color w:val="000000"/>
          <w:sz w:val="20"/>
          <w:lang w:val="ru-RU"/>
        </w:rPr>
        <w:t xml:space="preserve"> Тамақтану сапасын мерзімдік бағалауды бракераж комиссиясы жүргізеді, оның құрамы міндетті түрде құрамына медицина, әкімшілік қызметкері, өндіріс меңгерушісі және ата-аналар комитетінің өкілі енгізіле отырып, обьекті басшысының бұйрығымен айқындалады.</w:t>
      </w:r>
    </w:p>
    <w:p w:rsidR="00CD7EFA" w:rsidRPr="009564EF" w:rsidRDefault="00B15B74">
      <w:pPr>
        <w:spacing w:after="0"/>
        <w:rPr>
          <w:rFonts w:ascii="Times New Roman" w:hAnsi="Times New Roman" w:cs="Times New Roman"/>
          <w:lang w:val="ru-RU"/>
        </w:rPr>
      </w:pPr>
      <w:bookmarkStart w:id="137" w:name="z13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123. Күн сайын ас блогында аспазшы нақты ас мәзіріне сәйкес дайын өнімнің тәуліктік сынамасын қалдырады. Сынамаларды қақпағы бар таза (қайнатылып өңделген) шыны ыдысқа (гарнирді бөлек ыдысқа салады) алады және +2°</w:t>
      </w:r>
      <w:proofErr w:type="gramStart"/>
      <w:r w:rsidRPr="009564EF">
        <w:rPr>
          <w:rFonts w:ascii="Times New Roman" w:hAnsi="Times New Roman" w:cs="Times New Roman"/>
          <w:color w:val="000000"/>
          <w:sz w:val="20"/>
          <w:lang w:val="ru-RU"/>
        </w:rPr>
        <w:t>С-тан</w:t>
      </w:r>
      <w:proofErr w:type="gramEnd"/>
      <w:r w:rsidRPr="009564EF">
        <w:rPr>
          <w:rFonts w:ascii="Times New Roman" w:hAnsi="Times New Roman" w:cs="Times New Roman"/>
          <w:color w:val="000000"/>
          <w:sz w:val="20"/>
          <w:lang w:val="ru-RU"/>
        </w:rPr>
        <w:t xml:space="preserve"> +6°С-қа дейінгі температурада тоңазытқышта арнайы бөлінген орында сақтайды. Тәуліктік сынаманы келесі күні немесе демалыстан кейінгі күні (демалыс күндерінің санына қарамастан) дайындалған тағаммен – таңғы аспен, түскі аспен, бесін немесе кешкі аспен ауыстырғанға дейін кемінде жиырма төрт сағат сақтайды.</w:t>
      </w:r>
    </w:p>
    <w:p w:rsidR="00CD7EFA" w:rsidRPr="009564EF" w:rsidRDefault="00B15B74">
      <w:pPr>
        <w:spacing w:after="0"/>
        <w:rPr>
          <w:rFonts w:ascii="Times New Roman" w:hAnsi="Times New Roman" w:cs="Times New Roman"/>
          <w:lang w:val="ru-RU"/>
        </w:rPr>
      </w:pPr>
      <w:bookmarkStart w:id="138" w:name="z139"/>
      <w:bookmarkEnd w:id="137"/>
      <w:r w:rsidRPr="009564EF">
        <w:rPr>
          <w:rFonts w:ascii="Times New Roman" w:hAnsi="Times New Roman" w:cs="Times New Roman"/>
          <w:b/>
          <w:color w:val="000000"/>
          <w:lang w:val="ru-RU"/>
        </w:rPr>
        <w:t xml:space="preserve"> 8-тарау. Өндірістік бақылауға, персоналдың еңбек және тұрмыстық қызмет көрсету жағдайларына қойылатын талаптар</w:t>
      </w:r>
    </w:p>
    <w:p w:rsidR="00CD7EFA" w:rsidRPr="009564EF" w:rsidRDefault="00B15B74">
      <w:pPr>
        <w:spacing w:after="0"/>
        <w:rPr>
          <w:rFonts w:ascii="Times New Roman" w:hAnsi="Times New Roman" w:cs="Times New Roman"/>
          <w:lang w:val="ru-RU"/>
        </w:rPr>
      </w:pPr>
      <w:bookmarkStart w:id="139" w:name="z140"/>
      <w:bookmarkEnd w:id="138"/>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124. Объектіде нормалау құжаттарының талаптарына сәйкес өндірістік бақылау ұйымдастырылады және жүргізіледі.</w:t>
      </w:r>
    </w:p>
    <w:p w:rsidR="00CD7EFA" w:rsidRPr="009564EF" w:rsidRDefault="00B15B74">
      <w:pPr>
        <w:spacing w:after="0"/>
        <w:rPr>
          <w:rFonts w:ascii="Times New Roman" w:hAnsi="Times New Roman" w:cs="Times New Roman"/>
          <w:lang w:val="ru-RU"/>
        </w:rPr>
      </w:pPr>
      <w:bookmarkStart w:id="140" w:name="z141"/>
      <w:bookmarkEnd w:id="139"/>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125. Объектіде персоналдың еңбек жағдайын және жеке гигиена қағидаларын сақтауына жағдай жасалады. </w:t>
      </w:r>
    </w:p>
    <w:p w:rsidR="00CD7EFA" w:rsidRPr="009564EF" w:rsidRDefault="00B15B74">
      <w:pPr>
        <w:spacing w:after="0"/>
        <w:rPr>
          <w:rFonts w:ascii="Times New Roman" w:hAnsi="Times New Roman" w:cs="Times New Roman"/>
          <w:lang w:val="ru-RU"/>
        </w:rPr>
      </w:pPr>
      <w:bookmarkStart w:id="141" w:name="z142"/>
      <w:bookmarkEnd w:id="140"/>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126. Ас блогының жұмыскерлері, техникалық персонал арнайы киіммен (халат немесе шалбары бар күрте, бас киім, аяқ киім) қамтамасыз етіледі. </w:t>
      </w:r>
    </w:p>
    <w:bookmarkEnd w:id="141"/>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 </w:t>
      </w:r>
    </w:p>
    <w:p w:rsidR="00CD7EFA" w:rsidRPr="009564EF" w:rsidRDefault="00B15B74">
      <w:pPr>
        <w:spacing w:after="0"/>
        <w:rPr>
          <w:rFonts w:ascii="Times New Roman" w:hAnsi="Times New Roman" w:cs="Times New Roman"/>
          <w:lang w:val="ru-RU"/>
        </w:rPr>
      </w:pPr>
      <w:bookmarkStart w:id="142" w:name="z143"/>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127. Білім беру объектілерінің асхана жұмыскерлері жұмыс басталу алдында шаштарын орамалдың немесе қалпақтың астына жинайды, зергерлік бұйымдарды, сағаттарды және басқа да сынатын заттарды шешеді, тырнақтарын қысқа етіп қиады және оларды лакпен боямайды. </w:t>
      </w:r>
    </w:p>
    <w:bookmarkEnd w:id="142"/>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Жұмыскерлердің өндірістік үй-жайларға арнайы киімсіз кіруіне және оның үстінен өзге киімді киюіне жол берілмейді.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Арнайы киім жеке заттарынан бөлек сақталады. </w:t>
      </w:r>
    </w:p>
    <w:p w:rsidR="00CD7EFA" w:rsidRPr="009564EF" w:rsidRDefault="00B15B74">
      <w:pPr>
        <w:spacing w:after="0"/>
        <w:rPr>
          <w:rFonts w:ascii="Times New Roman" w:hAnsi="Times New Roman" w:cs="Times New Roman"/>
          <w:lang w:val="ru-RU"/>
        </w:rPr>
      </w:pPr>
      <w:bookmarkStart w:id="143" w:name="z14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p w:rsidR="00CD7EFA" w:rsidRPr="009564EF" w:rsidRDefault="00B15B74">
      <w:pPr>
        <w:spacing w:after="0"/>
        <w:rPr>
          <w:rFonts w:ascii="Times New Roman" w:hAnsi="Times New Roman" w:cs="Times New Roman"/>
          <w:lang w:val="ru-RU"/>
        </w:rPr>
      </w:pPr>
      <w:bookmarkStart w:id="144" w:name="z145"/>
      <w:bookmarkEnd w:id="143"/>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129. Қол жуу үшін ыстық және салқын су өткізілген қол жуатын раквиналар, қол жууға және құрғатуға арналған құралдар орнатылады.</w:t>
      </w:r>
    </w:p>
    <w:p w:rsidR="00CD7EFA" w:rsidRPr="009564EF" w:rsidRDefault="00B15B74">
      <w:pPr>
        <w:spacing w:after="0"/>
        <w:rPr>
          <w:rFonts w:ascii="Times New Roman" w:hAnsi="Times New Roman" w:cs="Times New Roman"/>
          <w:lang w:val="ru-RU"/>
        </w:rPr>
      </w:pPr>
      <w:bookmarkStart w:id="145" w:name="z146"/>
      <w:bookmarkEnd w:id="14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130. Тамақ ішуге, темекі шегуге қатаң түрде бөлінген жерлерде рұқсат етіледі.</w:t>
      </w:r>
    </w:p>
    <w:p w:rsidR="00CD7EFA" w:rsidRPr="009564EF" w:rsidRDefault="00B15B74">
      <w:pPr>
        <w:spacing w:after="0"/>
        <w:rPr>
          <w:rFonts w:ascii="Times New Roman" w:hAnsi="Times New Roman" w:cs="Times New Roman"/>
          <w:lang w:val="ru-RU"/>
        </w:rPr>
      </w:pPr>
      <w:bookmarkStart w:id="146" w:name="z147"/>
      <w:bookmarkEnd w:id="145"/>
      <w:r w:rsidRPr="009564EF">
        <w:rPr>
          <w:rFonts w:ascii="Times New Roman" w:hAnsi="Times New Roman" w:cs="Times New Roman"/>
          <w:b/>
          <w:color w:val="000000"/>
          <w:lang w:val="ru-RU"/>
        </w:rPr>
        <w:t xml:space="preserve"> 9-тарау. Объектілердегі медициналық қамтамасыз етуге қойылатын санитариялық-эпидемиологиялық талаптар</w:t>
      </w:r>
    </w:p>
    <w:p w:rsidR="00CD7EFA" w:rsidRPr="009564EF" w:rsidRDefault="00B15B74">
      <w:pPr>
        <w:spacing w:after="0"/>
        <w:rPr>
          <w:rFonts w:ascii="Times New Roman" w:hAnsi="Times New Roman" w:cs="Times New Roman"/>
          <w:lang w:val="ru-RU"/>
        </w:rPr>
      </w:pPr>
      <w:bookmarkStart w:id="147" w:name="z148"/>
      <w:bookmarkEnd w:id="146"/>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131. Білім беру объектілерінде медициналық қызмет көрсету қамтамасыз етіледі.</w:t>
      </w:r>
    </w:p>
    <w:bookmarkEnd w:id="147"/>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Медицина қызметкері болмаған жағдайда медициналық қызмет көрсетуді медициналық-санитариялық алғашқы көмек ұйымы жүзеге асырады.</w:t>
      </w:r>
    </w:p>
    <w:p w:rsidR="00CD7EFA" w:rsidRPr="009564EF" w:rsidRDefault="00B15B74">
      <w:pPr>
        <w:spacing w:after="0"/>
        <w:rPr>
          <w:rFonts w:ascii="Times New Roman" w:hAnsi="Times New Roman" w:cs="Times New Roman"/>
          <w:lang w:val="ru-RU"/>
        </w:rPr>
      </w:pPr>
      <w:bookmarkStart w:id="148" w:name="z149"/>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132. Жетім балалар мен ата-аналарының 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p w:rsidR="00CD7EFA" w:rsidRPr="009564EF" w:rsidRDefault="00B15B74">
      <w:pPr>
        <w:spacing w:after="0"/>
        <w:rPr>
          <w:rFonts w:ascii="Times New Roman" w:hAnsi="Times New Roman" w:cs="Times New Roman"/>
          <w:lang w:val="ru-RU"/>
        </w:rPr>
      </w:pPr>
      <w:bookmarkStart w:id="149" w:name="z150"/>
      <w:bookmarkEnd w:id="148"/>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133. Білім беру объектілерінде медициналық пункттегі үй-жайлардың ең аз жиыны медицина қызметкерінің кабинетін және емшара кабинетін қамтиды. </w:t>
      </w:r>
    </w:p>
    <w:bookmarkEnd w:id="149"/>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Тұратын орындар ұйымдастырылатын объектілерде, жатақханаларда бірінші қабатта изоляторы бар медициналық пункт көзделеді. </w:t>
      </w:r>
    </w:p>
    <w:p w:rsidR="00CD7EFA" w:rsidRPr="009564EF" w:rsidRDefault="00B15B74">
      <w:pPr>
        <w:spacing w:after="0"/>
        <w:rPr>
          <w:rFonts w:ascii="Times New Roman" w:hAnsi="Times New Roman" w:cs="Times New Roman"/>
          <w:lang w:val="ru-RU"/>
        </w:rPr>
      </w:pPr>
      <w:bookmarkStart w:id="150" w:name="z151"/>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134. Изолятор палаталары өтпелі болмауы тиіс, олардың арасында биіктігі 1,2 м әйнектелген қалқа құрылғысы бар медициналық кабинетпен көрші орналасуы тиіс.</w:t>
      </w:r>
    </w:p>
    <w:p w:rsidR="00CD7EFA" w:rsidRPr="009564EF" w:rsidRDefault="00B15B74">
      <w:pPr>
        <w:spacing w:after="0"/>
        <w:rPr>
          <w:rFonts w:ascii="Times New Roman" w:hAnsi="Times New Roman" w:cs="Times New Roman"/>
          <w:lang w:val="ru-RU"/>
        </w:rPr>
      </w:pPr>
      <w:bookmarkStart w:id="151" w:name="z152"/>
      <w:bookmarkEnd w:id="150"/>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135. Білім алушылар аз уақыт болатын білім беру ұйымдарында, сондай-ақ мектептен тыс ұйымдарда медициналық кабинет көзделмейді.</w:t>
      </w:r>
    </w:p>
    <w:p w:rsidR="00CD7EFA" w:rsidRPr="009564EF" w:rsidRDefault="00B15B74">
      <w:pPr>
        <w:spacing w:after="0"/>
        <w:rPr>
          <w:rFonts w:ascii="Times New Roman" w:hAnsi="Times New Roman" w:cs="Times New Roman"/>
          <w:lang w:val="ru-RU"/>
        </w:rPr>
      </w:pPr>
      <w:bookmarkStart w:id="152" w:name="z153"/>
      <w:bookmarkEnd w:id="151"/>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136. Емшара кабинетінде профилактикалық егулер жүргізуге жол беріледі. Медициналық емшаралар мен профилактикалық егулерді бір мезгілде жүргізуге жол берілмейді. </w:t>
      </w:r>
    </w:p>
    <w:p w:rsidR="00CD7EFA" w:rsidRPr="009564EF" w:rsidRDefault="00B15B74">
      <w:pPr>
        <w:spacing w:after="0"/>
        <w:rPr>
          <w:rFonts w:ascii="Times New Roman" w:hAnsi="Times New Roman" w:cs="Times New Roman"/>
          <w:lang w:val="ru-RU"/>
        </w:rPr>
      </w:pPr>
      <w:bookmarkStart w:id="153" w:name="z154"/>
      <w:bookmarkEnd w:id="152"/>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sidRPr="009564EF">
        <w:rPr>
          <w:rFonts w:ascii="Times New Roman" w:hAnsi="Times New Roman" w:cs="Times New Roman"/>
          <w:color w:val="000000"/>
          <w:vertAlign w:val="superscript"/>
          <w:lang w:val="ru-RU"/>
        </w:rPr>
        <w:t>2</w:t>
      </w:r>
      <w:r w:rsidRPr="009564EF">
        <w:rPr>
          <w:rFonts w:ascii="Times New Roman" w:hAnsi="Times New Roman" w:cs="Times New Roman"/>
          <w:color w:val="000000"/>
          <w:sz w:val="20"/>
          <w:lang w:val="ru-RU"/>
        </w:rPr>
        <w:t xml:space="preserve"> болатын бөлме жабдықталады.</w:t>
      </w:r>
    </w:p>
    <w:p w:rsidR="00CD7EFA" w:rsidRPr="009564EF" w:rsidRDefault="00B15B74">
      <w:pPr>
        <w:spacing w:after="0"/>
        <w:rPr>
          <w:rFonts w:ascii="Times New Roman" w:hAnsi="Times New Roman" w:cs="Times New Roman"/>
          <w:lang w:val="ru-RU"/>
        </w:rPr>
      </w:pPr>
      <w:bookmarkStart w:id="154" w:name="z155"/>
      <w:bookmarkEnd w:id="153"/>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138. Медициналық пунктті жарақтандыруға арналған медициналық жабдықтар мен құрал-саймандардың ең аз тізбесі осы Санитариялық қағидаларға 10-қосымшада белгіленген.</w:t>
      </w:r>
    </w:p>
    <w:p w:rsidR="00CD7EFA" w:rsidRPr="009564EF" w:rsidRDefault="00B15B74">
      <w:pPr>
        <w:spacing w:after="0"/>
        <w:rPr>
          <w:rFonts w:ascii="Times New Roman" w:hAnsi="Times New Roman" w:cs="Times New Roman"/>
          <w:lang w:val="ru-RU"/>
        </w:rPr>
      </w:pPr>
      <w:bookmarkStart w:id="155" w:name="z156"/>
      <w:bookmarkEnd w:id="15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139. Эпидемиологиялық қауіптілік дәрежесі бойынша ықтимал қауіпті қалдықтарға жататын медициналық қалдықтар түзілген кезде оларды емдеу-профилактикалық объектілері қалдықтарының барлық түрлерін жинау, сақтау, өңдеу, залалсыздандыру және жою қағидаларына сәйкес залалсыздандырады және жояды.</w:t>
      </w:r>
    </w:p>
    <w:p w:rsidR="00CD7EFA" w:rsidRPr="009564EF" w:rsidRDefault="00B15B74">
      <w:pPr>
        <w:spacing w:after="0"/>
        <w:rPr>
          <w:rFonts w:ascii="Times New Roman" w:hAnsi="Times New Roman" w:cs="Times New Roman"/>
          <w:lang w:val="ru-RU"/>
        </w:rPr>
      </w:pPr>
      <w:bookmarkStart w:id="156" w:name="z157"/>
      <w:bookmarkEnd w:id="155"/>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p w:rsidR="00CD7EFA" w:rsidRPr="009564EF" w:rsidRDefault="00B15B74">
      <w:pPr>
        <w:spacing w:after="0"/>
        <w:rPr>
          <w:rFonts w:ascii="Times New Roman" w:hAnsi="Times New Roman" w:cs="Times New Roman"/>
          <w:lang w:val="ru-RU"/>
        </w:rPr>
      </w:pPr>
      <w:bookmarkStart w:id="157" w:name="z158"/>
      <w:bookmarkEnd w:id="156"/>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іс-шараларының кешенді жоспары жасалады. </w:t>
      </w:r>
    </w:p>
    <w:p w:rsidR="00CD7EFA" w:rsidRPr="009564EF" w:rsidRDefault="00B15B74">
      <w:pPr>
        <w:spacing w:after="0"/>
        <w:rPr>
          <w:rFonts w:ascii="Times New Roman" w:hAnsi="Times New Roman" w:cs="Times New Roman"/>
          <w:lang w:val="ru-RU"/>
        </w:rPr>
      </w:pPr>
      <w:bookmarkStart w:id="158" w:name="z159"/>
      <w:bookmarkEnd w:id="157"/>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142. Білім беру ұйымдарына түсетін білім алушылар мен тәрбиеленушілер медициналық тексеріп-қараудан өтеді. </w:t>
      </w:r>
    </w:p>
    <w:p w:rsidR="00CD7EFA" w:rsidRPr="009564EF" w:rsidRDefault="00B15B74">
      <w:pPr>
        <w:spacing w:after="0"/>
        <w:rPr>
          <w:rFonts w:ascii="Times New Roman" w:hAnsi="Times New Roman" w:cs="Times New Roman"/>
          <w:lang w:val="ru-RU"/>
        </w:rPr>
      </w:pPr>
      <w:bookmarkStart w:id="159" w:name="z160"/>
      <w:bookmarkEnd w:id="158"/>
      <w:r w:rsidRPr="009564EF">
        <w:rPr>
          <w:rFonts w:ascii="Times New Roman" w:hAnsi="Times New Roman" w:cs="Times New Roman"/>
          <w:color w:val="000000"/>
          <w:sz w:val="20"/>
        </w:rPr>
        <w:lastRenderedPageBreak/>
        <w:t>     </w:t>
      </w:r>
      <w:r w:rsidRPr="009564EF">
        <w:rPr>
          <w:rFonts w:ascii="Times New Roman" w:hAnsi="Times New Roman" w:cs="Times New Roman"/>
          <w:color w:val="000000"/>
          <w:sz w:val="20"/>
          <w:lang w:val="ru-RU"/>
        </w:rPr>
        <w:t xml:space="preserve"> 143. Білім беру объектілерінің қызметкерлері мен ас блогының персоналында жұмысқа жіберілгені туралы белгісі бар жеке медициналық кітапшалары болады.</w:t>
      </w:r>
    </w:p>
    <w:p w:rsidR="00CD7EFA" w:rsidRPr="009564EF" w:rsidRDefault="00B15B74">
      <w:pPr>
        <w:spacing w:after="0"/>
        <w:rPr>
          <w:rFonts w:ascii="Times New Roman" w:hAnsi="Times New Roman" w:cs="Times New Roman"/>
          <w:lang w:val="ru-RU"/>
        </w:rPr>
      </w:pPr>
      <w:bookmarkStart w:id="160" w:name="z161"/>
      <w:bookmarkEnd w:id="159"/>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 </w:t>
      </w:r>
    </w:p>
    <w:p w:rsidR="00CD7EFA" w:rsidRPr="009564EF" w:rsidRDefault="00B15B74">
      <w:pPr>
        <w:spacing w:after="0"/>
        <w:rPr>
          <w:rFonts w:ascii="Times New Roman" w:hAnsi="Times New Roman" w:cs="Times New Roman"/>
          <w:lang w:val="ru-RU"/>
        </w:rPr>
      </w:pPr>
      <w:bookmarkStart w:id="161" w:name="z162"/>
      <w:bookmarkEnd w:id="160"/>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145. Медицина қызметкері мектептен тыс ұйымдардан басқа объектілерде медициналық кабинетті, құжаттаманы және жататын контингентті профилактикалық медициналық тексеріп-қарау жүргізуге дайындауды, білім алушылар мен тәрбиеленушілерді, персоналды вакцинациялауды жүргізеді. </w:t>
      </w:r>
    </w:p>
    <w:p w:rsidR="00CD7EFA" w:rsidRPr="009564EF" w:rsidRDefault="00B15B74">
      <w:pPr>
        <w:spacing w:after="0"/>
        <w:rPr>
          <w:rFonts w:ascii="Times New Roman" w:hAnsi="Times New Roman" w:cs="Times New Roman"/>
          <w:lang w:val="ru-RU"/>
        </w:rPr>
      </w:pPr>
      <w:bookmarkStart w:id="162" w:name="z163"/>
      <w:bookmarkEnd w:id="161"/>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146. Объектілердің медицина қызметкерлері мен әкімшілігі:</w:t>
      </w:r>
    </w:p>
    <w:bookmarkEnd w:id="162"/>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 объектілердегі қызметкерлердің профилактикалық медициналық тексеріп-қараудан уақтылы өтуін есепке алуды және осы Санитариялық қағидаларға 9-қосымшаның 4-нысанына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 он күн сайын осы Санитариялық қағидаларға 9-қосымшаның 5-нысанына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p w:rsidR="00CD7EFA" w:rsidRPr="009564EF" w:rsidRDefault="00B15B74">
      <w:pPr>
        <w:spacing w:after="0"/>
        <w:rPr>
          <w:rFonts w:ascii="Times New Roman" w:hAnsi="Times New Roman" w:cs="Times New Roman"/>
          <w:lang w:val="ru-RU"/>
        </w:rPr>
      </w:pPr>
      <w:bookmarkStart w:id="163" w:name="z16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147. Білім алушылар мен тәрбиеленушілер немесе персонал арасында инфекциялық аурулар тіркелген жағдайда, сондай-ақ профилактикалық мақсатта білім беру ұйымының басшылығы, оның персоналы және медицина қызметкерлері санитариялық-эпидемияға қарсы және санитариялық-профилактикалық іс-шараларды жүргізеді.</w:t>
      </w:r>
    </w:p>
    <w:p w:rsidR="00CD7EFA" w:rsidRPr="009564EF" w:rsidRDefault="00B15B74">
      <w:pPr>
        <w:spacing w:after="0"/>
        <w:rPr>
          <w:rFonts w:ascii="Times New Roman" w:hAnsi="Times New Roman" w:cs="Times New Roman"/>
          <w:lang w:val="ru-RU"/>
        </w:rPr>
      </w:pPr>
      <w:bookmarkStart w:id="164" w:name="z165"/>
      <w:bookmarkEnd w:id="163"/>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148. Білім беру ұйымдарында медициналық көмек көрсету Қазақстан Республикасы Денсаулық сақтау министрінің 2017 жылғы 7 сәуірдегі № 141 бұйрығымен (Нормативтік құқықтық актілерді мемлекеттік тіркеу тізілімінде № 112351 болып тіркелген) бекітілген Білім беру ұйымдарының білім алушылары және тәрбиеленушілеріне медициналық қызмет көрсету қағидаларының талаптарына сәйкес жүзеге асырылады.</w:t>
      </w:r>
    </w:p>
    <w:p w:rsidR="00CD7EFA" w:rsidRPr="009564EF" w:rsidRDefault="00B15B74">
      <w:pPr>
        <w:spacing w:after="0"/>
        <w:rPr>
          <w:rFonts w:ascii="Times New Roman" w:hAnsi="Times New Roman" w:cs="Times New Roman"/>
          <w:lang w:val="ru-RU"/>
        </w:rPr>
      </w:pPr>
      <w:bookmarkStart w:id="165" w:name="z166"/>
      <w:bookmarkEnd w:id="164"/>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149. Медициналық кабинеттерде өндірушінің нұсқаулығына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p w:rsidR="00CD7EFA" w:rsidRPr="009564EF" w:rsidRDefault="00B15B74">
      <w:pPr>
        <w:spacing w:after="0"/>
        <w:rPr>
          <w:rFonts w:ascii="Times New Roman" w:hAnsi="Times New Roman" w:cs="Times New Roman"/>
          <w:lang w:val="ru-RU"/>
        </w:rPr>
      </w:pPr>
      <w:bookmarkStart w:id="166" w:name="z167"/>
      <w:bookmarkEnd w:id="165"/>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150. Білім беру объектілерінде осы Санитариялық қағидаларға 11-қосымшаға сәйкес медициналық құжаттама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25"/>
        <w:gridCol w:w="4205"/>
      </w:tblGrid>
      <w:tr w:rsidR="00CD7EFA" w:rsidRPr="0027110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
          <w:p w:rsidR="00CD7EFA" w:rsidRPr="009564EF" w:rsidRDefault="00B15B74">
            <w:pPr>
              <w:spacing w:after="0"/>
              <w:jc w:val="center"/>
              <w:rPr>
                <w:rFonts w:ascii="Times New Roman" w:hAnsi="Times New Roman" w:cs="Times New Roman"/>
                <w:lang w:val="ru-RU"/>
              </w:rPr>
            </w:pPr>
            <w:r w:rsidRPr="009564EF">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lang w:val="ru-RU"/>
              </w:rPr>
            </w:pPr>
            <w:r w:rsidRPr="009564EF">
              <w:rPr>
                <w:rFonts w:ascii="Times New Roman" w:hAnsi="Times New Roman" w:cs="Times New Roman"/>
                <w:color w:val="000000"/>
                <w:sz w:val="20"/>
                <w:lang w:val="ru-RU"/>
              </w:rPr>
              <w:t>"Білім беру объектілеріне</w:t>
            </w:r>
            <w:r w:rsidRPr="009564EF">
              <w:rPr>
                <w:rFonts w:ascii="Times New Roman" w:hAnsi="Times New Roman" w:cs="Times New Roman"/>
                <w:lang w:val="ru-RU"/>
              </w:rPr>
              <w:br/>
            </w:r>
            <w:r w:rsidRPr="009564EF">
              <w:rPr>
                <w:rFonts w:ascii="Times New Roman" w:hAnsi="Times New Roman" w:cs="Times New Roman"/>
                <w:color w:val="000000"/>
                <w:sz w:val="20"/>
                <w:lang w:val="ru-RU"/>
              </w:rPr>
              <w:t>қойылатын санитариялық-</w:t>
            </w:r>
            <w:r w:rsidRPr="009564EF">
              <w:rPr>
                <w:rFonts w:ascii="Times New Roman" w:hAnsi="Times New Roman" w:cs="Times New Roman"/>
                <w:lang w:val="ru-RU"/>
              </w:rPr>
              <w:br/>
            </w:r>
            <w:r w:rsidRPr="009564EF">
              <w:rPr>
                <w:rFonts w:ascii="Times New Roman" w:hAnsi="Times New Roman" w:cs="Times New Roman"/>
                <w:color w:val="000000"/>
                <w:sz w:val="20"/>
                <w:lang w:val="ru-RU"/>
              </w:rPr>
              <w:t>эпидемиологиялық талаптар"</w:t>
            </w:r>
            <w:r w:rsidRPr="009564EF">
              <w:rPr>
                <w:rFonts w:ascii="Times New Roman" w:hAnsi="Times New Roman" w:cs="Times New Roman"/>
                <w:lang w:val="ru-RU"/>
              </w:rPr>
              <w:br/>
            </w:r>
            <w:r w:rsidRPr="009564EF">
              <w:rPr>
                <w:rFonts w:ascii="Times New Roman" w:hAnsi="Times New Roman" w:cs="Times New Roman"/>
                <w:color w:val="000000"/>
                <w:sz w:val="20"/>
                <w:lang w:val="ru-RU"/>
              </w:rPr>
              <w:t>санитариялық қағидаларына</w:t>
            </w:r>
            <w:r w:rsidRPr="009564EF">
              <w:rPr>
                <w:rFonts w:ascii="Times New Roman" w:hAnsi="Times New Roman" w:cs="Times New Roman"/>
                <w:lang w:val="ru-RU"/>
              </w:rPr>
              <w:br/>
            </w:r>
            <w:r w:rsidRPr="009564EF">
              <w:rPr>
                <w:rFonts w:ascii="Times New Roman" w:hAnsi="Times New Roman" w:cs="Times New Roman"/>
                <w:color w:val="000000"/>
                <w:sz w:val="20"/>
                <w:lang w:val="ru-RU"/>
              </w:rPr>
              <w:t>1-қосымша</w:t>
            </w:r>
          </w:p>
        </w:tc>
      </w:tr>
    </w:tbl>
    <w:p w:rsidR="00CD7EFA" w:rsidRPr="009564EF" w:rsidRDefault="00B15B74">
      <w:pPr>
        <w:spacing w:after="0"/>
        <w:rPr>
          <w:rFonts w:ascii="Times New Roman" w:hAnsi="Times New Roman" w:cs="Times New Roman"/>
        </w:rPr>
      </w:pPr>
      <w:bookmarkStart w:id="167" w:name="z169"/>
      <w:r w:rsidRPr="009564EF">
        <w:rPr>
          <w:rFonts w:ascii="Times New Roman" w:hAnsi="Times New Roman" w:cs="Times New Roman"/>
          <w:b/>
          <w:color w:val="000000"/>
          <w:lang w:val="ru-RU"/>
        </w:rPr>
        <w:t xml:space="preserve"> </w:t>
      </w:r>
      <w:r w:rsidRPr="009564EF">
        <w:rPr>
          <w:rFonts w:ascii="Times New Roman" w:hAnsi="Times New Roman" w:cs="Times New Roman"/>
          <w:b/>
          <w:color w:val="000000"/>
        </w:rPr>
        <w:t>Зертханалық-аспаптық зерттеулер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1"/>
        <w:gridCol w:w="3474"/>
        <w:gridCol w:w="2479"/>
        <w:gridCol w:w="763"/>
        <w:gridCol w:w="3232"/>
        <w:gridCol w:w="71"/>
      </w:tblGrid>
      <w:tr w:rsidR="00CD7EFA" w:rsidRPr="009564EF">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7"/>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Кесте</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Сынама алу орны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Зертханалық зерттеулер, саны (бірлік)</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Зерттеу кезеңділігі</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Білім алушылар мен тәрбиеленушілерге білім беру, тәрбеиелеу, тұру орындарының ұйымдары, барлық түрдегі және типтегі интернат ұйымдары</w:t>
            </w:r>
          </w:p>
        </w:tc>
      </w:tr>
      <w:tr w:rsidR="00CD7EFA" w:rsidRPr="009564EF">
        <w:trPr>
          <w:gridAfter w:val="1"/>
          <w:wAfter w:w="106" w:type="dxa"/>
          <w:trHeight w:val="30"/>
          <w:tblCellSpacing w:w="0" w:type="auto"/>
        </w:trPr>
        <w:tc>
          <w:tcPr>
            <w:tcW w:w="11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1.1</w:t>
            </w:r>
          </w:p>
        </w:tc>
        <w:tc>
          <w:tcPr>
            <w:tcW w:w="40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ас блоктары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микробиологиялық зерттеулерге тамақ өнімдерінің (шикізат)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ағымдағы қадағалау тәртібінде</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микробиологиялық зерттеулерге алынатын дайын тағамдардың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ағымдағы қадағалау тәртібінде</w:t>
            </w:r>
          </w:p>
        </w:tc>
      </w:tr>
      <w:tr w:rsidR="00CD7EFA" w:rsidRPr="00271107">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микробиологиялық және санитариялық-химиялық зерттеулерге су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ағымдағы қадағалау тәртібінде (жылына бір рет)</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lang w:val="ru-RU"/>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lang w:val="ru-RU"/>
              </w:rPr>
            </w:pP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тағамдардың құнарлығы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ағымдағы қадағалау тәртібінде</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термиялық өңдеу сапасы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ағымдағы қадағалау тәртібінде</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сыртқы орта шайындылары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ағымдағы қадағалау тәртібінде</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дезинфекциялау құралдарындағы хлордың қалдығын айқындау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ағымдағы қадағалау тәртібінде</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бактериологиялық, санитариялық-химиялық зерттеулерге жергілікті сумен жабдықтау көздерінен (орталықтандырылған, құдықтар, </w:t>
            </w:r>
            <w:r w:rsidRPr="009564EF">
              <w:rPr>
                <w:rFonts w:ascii="Times New Roman" w:hAnsi="Times New Roman" w:cs="Times New Roman"/>
                <w:color w:val="000000"/>
                <w:sz w:val="20"/>
              </w:rPr>
              <w:lastRenderedPageBreak/>
              <w:t xml:space="preserve">ұңғымалар, каптаждар) алынатын ауыз су </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lastRenderedPageBreak/>
              <w:t xml:space="preserve"> ағымдағы қадағалау тәртібінде </w:t>
            </w:r>
            <w:r w:rsidRPr="009564EF">
              <w:rPr>
                <w:rFonts w:ascii="Times New Roman" w:hAnsi="Times New Roman" w:cs="Times New Roman"/>
              </w:rPr>
              <w:br/>
            </w:r>
            <w:r w:rsidRPr="009564EF">
              <w:rPr>
                <w:rFonts w:ascii="Times New Roman" w:hAnsi="Times New Roman" w:cs="Times New Roman"/>
                <w:color w:val="000000"/>
                <w:sz w:val="20"/>
              </w:rPr>
              <w:t>(жылына бір рет)</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персоналды бактериологиялық тасымалдаушылыққа зерттеп-қарау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эпидемиологиялық көрсеткіштер бойынша</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температурасы, ауаның салыстырмалы ылғалдылығы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Зертханалық зерттеулер</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Зерттеу кезеңділігі</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сыныптар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1.3</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зертханалар, химия кабинеті, спорт залдары, шеберханалар, ас блоктары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желдетудің, шудың тиімділігін зерттеу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ағымдағы қадағалау тәртібінде </w:t>
            </w:r>
            <w:r w:rsidRPr="009564EF">
              <w:rPr>
                <w:rFonts w:ascii="Times New Roman" w:hAnsi="Times New Roman" w:cs="Times New Roman"/>
              </w:rPr>
              <w:br/>
            </w:r>
            <w:r w:rsidRPr="009564EF">
              <w:rPr>
                <w:rFonts w:ascii="Times New Roman" w:hAnsi="Times New Roman" w:cs="Times New Roman"/>
                <w:color w:val="000000"/>
                <w:sz w:val="20"/>
              </w:rPr>
              <w:t>(жылына бір рет)</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су тарату крандары - ғимаратқа, ас блоктарына (бөлек блокта орналасқан кезде) – судың кіру және шығу орындары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су құбыры жүйесінен алынатын су (бактериологиялық және санитариялық-химиялық зерттеулер) </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объектінің сәйкестігі (сәйкес еместігі) туралы санитариялық-эпидемиологиялық қорытынды берген кезде, ағымдағы санитариялық қадағалау </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1.4</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құдықтар, ұңғымалар, каптаждар және бұлақтар, су тарату крандары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объектінің сәйкестігі (сәйкес еместігі) туралы санитариялық-эпидемиологиялық қорытынды берген кезде, ағымдағы қадағалау тәртібінде</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1.5.</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ыдыстарға өлшеп-құйылған суды пайдаланатын 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ыдыстарға өлшеп-құйылған ауыз су (шөлмектердегі суды қоспағанда)</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ағымдағы қадағалау тәртібінде</w:t>
            </w:r>
          </w:p>
        </w:tc>
      </w:tr>
      <w:tr w:rsidR="00CD7EFA" w:rsidRPr="00271107">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1.6</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жабық жүзу бассейндері және ванналар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бактериологиялық, санитариялық-химиялық, паразитологиялық зерттеуге алынатын су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объектінің сәйкестігі (сәйкес еместігі) туралы санитариялық-эпидемиологиялық қорытынды берген кезде, ағымдағы қадағалау тәртібінде</w:t>
            </w:r>
          </w:p>
        </w:tc>
      </w:tr>
      <w:tr w:rsidR="00CD7EFA" w:rsidRPr="00271107">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1.7</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 xml:space="preserve"> компьютерлік және мультимедиялық сыныптар, кабинеттер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объектінің сәйкестігі (сәйкес еместігі) туралы санитариялық-эпидемиологиялық қорытынды берген кезде, ағымдағы қадағалау тәртібінде</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1.8</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оқу үй-жайлары, зертханалар, шеберханалар, өзін-өзі дайындау бөлмесі, оқу залы, медициналық кабинет</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жасанды жарықтандыру деңгейі</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объектінің сәйкестігі (сәйкес еместігі) туралы санитариялық-эпидемиологиялық қорытынды берген кезде, ағымдағы қадағалау тәртібінде </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Зертханалық зерттеулер</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Зерттеу кезеңділігі</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1.9</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пешпен немесе автономды, электрсіз жылытылатын үй-жайлар, медициналық кабинеттер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ауа ортасын зерттеу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ағымдағы қадағалау тәртібінде</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1.10</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ойын алаңдарындағы құмды алаңқай</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топырақты зерттеу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ағымдағы қадағалау тәртібінде мамырдан бастап қыркүйекке дейінгі кезеңде</w:t>
            </w:r>
          </w:p>
        </w:tc>
      </w:tr>
      <w:tr w:rsidR="00CD7EFA" w:rsidRPr="009564EF">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1.11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балалар тауарларының ассортиментін сатып алуды жүзеге асыратын білім беру ұйымдары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балалар тауарларының ассортименті (киім, аяқ киім, ойыншықтар, косметикалық құралдар, кеңсе </w:t>
            </w:r>
            <w:r w:rsidRPr="009564EF">
              <w:rPr>
                <w:rFonts w:ascii="Times New Roman" w:hAnsi="Times New Roman" w:cs="Times New Roman"/>
                <w:color w:val="000000"/>
                <w:sz w:val="20"/>
              </w:rPr>
              <w:lastRenderedPageBreak/>
              <w:t>тауарлары, ыдыс, гигиена құралдары және басқалар)</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lastRenderedPageBreak/>
              <w:t>жылына бір рет</w:t>
            </w:r>
          </w:p>
        </w:tc>
      </w:tr>
      <w:tr w:rsidR="00CD7EFA" w:rsidRPr="009564EF">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lastRenderedPageBreak/>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Pr="009564EF">
              <w:rPr>
                <w:rFonts w:ascii="Times New Roman" w:hAnsi="Times New Roman" w:cs="Times New Roman"/>
              </w:rPr>
              <w:br/>
            </w:r>
            <w:r w:rsidRPr="009564EF">
              <w:rPr>
                <w:rFonts w:ascii="Times New Roman" w:hAnsi="Times New Roman" w:cs="Times New Roman"/>
                <w:color w:val="000000"/>
                <w:sz w:val="20"/>
              </w:rPr>
              <w:t>қойылатын санитариялық-</w:t>
            </w:r>
            <w:r w:rsidRPr="009564EF">
              <w:rPr>
                <w:rFonts w:ascii="Times New Roman" w:hAnsi="Times New Roman" w:cs="Times New Roman"/>
              </w:rPr>
              <w:br/>
            </w:r>
            <w:r w:rsidRPr="009564EF">
              <w:rPr>
                <w:rFonts w:ascii="Times New Roman" w:hAnsi="Times New Roman" w:cs="Times New Roman"/>
                <w:color w:val="000000"/>
                <w:sz w:val="20"/>
              </w:rPr>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2-қосымша</w:t>
            </w:r>
          </w:p>
        </w:tc>
      </w:tr>
    </w:tbl>
    <w:p w:rsidR="00CD7EFA" w:rsidRPr="009564EF" w:rsidRDefault="00B15B74">
      <w:pPr>
        <w:spacing w:after="0"/>
        <w:rPr>
          <w:rFonts w:ascii="Times New Roman" w:hAnsi="Times New Roman" w:cs="Times New Roman"/>
        </w:rPr>
      </w:pPr>
      <w:bookmarkStart w:id="168" w:name="z171"/>
      <w:r w:rsidRPr="009564EF">
        <w:rPr>
          <w:rFonts w:ascii="Times New Roman" w:hAnsi="Times New Roman" w:cs="Times New Roman"/>
          <w:b/>
          <w:color w:val="000000"/>
        </w:rPr>
        <w:t xml:space="preserve"> Жалпы білім беретін және арнайы білім беру ұйымдары топтарының (сыныптарының) толықтырылуы Жалпы білім беретін ұйымдар сыныптарының толықтырылуы</w:t>
      </w:r>
    </w:p>
    <w:bookmarkEnd w:id="168"/>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xml:space="preserve">       Жалпы білім беретін ұйымдар үшін сыныптарды толықтыру 25 оқушыдан артық емес болып белгіленеді. Жалпы білім беретін мектептердің жоғары сыныптарында, мамандырылған білім беру ұйымдарында, гимназияларда және лицейлерде сыныптардың толықтыруын 20 оқушыға дейін азайтуға жол беріледі.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0"/>
        <w:gridCol w:w="1749"/>
        <w:gridCol w:w="4294"/>
        <w:gridCol w:w="197"/>
        <w:gridCol w:w="3710"/>
        <w:gridCol w:w="90"/>
      </w:tblGrid>
      <w:tr w:rsidR="00CD7EFA" w:rsidRPr="009564EF">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1 –кесте</w:t>
            </w:r>
          </w:p>
        </w:tc>
      </w:tr>
      <w:tr w:rsidR="00CD7EFA" w:rsidRPr="009564EF">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Топтар (сыныптар)</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Жасы</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Балалар саны</w:t>
            </w:r>
          </w:p>
        </w:tc>
      </w:tr>
      <w:tr w:rsidR="00CD7EFA" w:rsidRPr="009564EF">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r>
      <w:tr w:rsidR="00CD7EFA" w:rsidRPr="009564EF">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 xml:space="preserve"> Мектеп алды дайындық топтары (сыныптары) </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 xml:space="preserve"> бес (алты) жастан алты (жеті) жасқа дейін </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25-тен артық емес</w:t>
            </w:r>
          </w:p>
        </w:tc>
      </w:tr>
      <w:tr w:rsidR="00CD7EFA" w:rsidRPr="009564EF">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Жалпы білім беру ұйымдарының сыныптары</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6 (7) жастан 18 жасқа дейін </w:t>
            </w:r>
            <w:r w:rsidRPr="009564EF">
              <w:rPr>
                <w:rFonts w:ascii="Times New Roman" w:hAnsi="Times New Roman" w:cs="Times New Roman"/>
              </w:rPr>
              <w:br/>
            </w:r>
            <w:r w:rsidRPr="009564EF">
              <w:rPr>
                <w:rFonts w:ascii="Times New Roman" w:hAnsi="Times New Roman" w:cs="Times New Roman"/>
                <w:color w:val="000000"/>
                <w:sz w:val="20"/>
              </w:rPr>
              <w:t xml:space="preserve"> (1 – 11 (12)-сыныптар) </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25-тен артық емес</w:t>
            </w:r>
          </w:p>
        </w:tc>
      </w:tr>
      <w:tr w:rsidR="00CD7EFA" w:rsidRPr="009564EF">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Шағын жинақталған мектептердегі сыныптар</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6 жастан 18 жасқа дейін </w:t>
            </w:r>
            <w:r w:rsidRPr="009564EF">
              <w:rPr>
                <w:rFonts w:ascii="Times New Roman" w:hAnsi="Times New Roman" w:cs="Times New Roman"/>
              </w:rPr>
              <w:br/>
            </w:r>
            <w:r w:rsidRPr="009564EF">
              <w:rPr>
                <w:rFonts w:ascii="Times New Roman" w:hAnsi="Times New Roman" w:cs="Times New Roman"/>
                <w:color w:val="000000"/>
                <w:sz w:val="20"/>
              </w:rPr>
              <w:t>(1 – 11 (12)-сыныптар)</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5-10-нан 25 –ке дейін</w:t>
            </w:r>
          </w:p>
        </w:tc>
      </w:tr>
    </w:tbl>
    <w:p w:rsidR="00CD7EFA" w:rsidRPr="009564EF" w:rsidRDefault="00B15B74">
      <w:pPr>
        <w:spacing w:after="0"/>
        <w:rPr>
          <w:rFonts w:ascii="Times New Roman" w:hAnsi="Times New Roman" w:cs="Times New Roman"/>
        </w:rPr>
      </w:pPr>
      <w:bookmarkStart w:id="169" w:name="z172"/>
      <w:r w:rsidRPr="009564EF">
        <w:rPr>
          <w:rFonts w:ascii="Times New Roman" w:hAnsi="Times New Roman" w:cs="Times New Roman"/>
          <w:b/>
          <w:color w:val="000000"/>
        </w:rPr>
        <w:t xml:space="preserve"> Арнайы білім беру ұйымдарында сыныптарды, тәрбиелеу топтарын, ұзартылған күн топтарын толықтыру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88"/>
        <w:gridCol w:w="3610"/>
        <w:gridCol w:w="90"/>
      </w:tblGrid>
      <w:tr w:rsidR="00CD7EFA" w:rsidRPr="009564EF" w:rsidTr="009564EF">
        <w:trPr>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9"/>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3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2-кесте</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Балаларға арналған арнайы білім беру ұйымдары</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Сыныптағы (топтағы) балалар саны</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мектеп жасы</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Сөйлеу қабілеті бұзылған: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сөйлеу қабілеті қатты бұзылған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12</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 xml:space="preserve"> жекелеген дыбыстарды айта алмау фонетикалық-фонематикалық дамымаған </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12</w:t>
            </w:r>
          </w:p>
        </w:tc>
      </w:tr>
      <w:tr w:rsidR="00CD7EFA" w:rsidRPr="009564EF" w:rsidTr="009564EF">
        <w:trPr>
          <w:gridAfter w:val="1"/>
          <w:wAfter w:w="90" w:type="dxa"/>
          <w:trHeight w:val="312"/>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Есту қабілеті бұзылған: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естімейтін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нашар еститін және кейіннен саңырау болған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r>
      <w:tr w:rsidR="00CD7EFA" w:rsidRPr="009564EF" w:rsidTr="009564EF">
        <w:trPr>
          <w:gridAfter w:val="1"/>
          <w:wAfter w:w="90" w:type="dxa"/>
          <w:trHeight w:val="154"/>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Көру қабілеті бұзылған: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көзі көрмейтін, кейіннен соқыр болған: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нашар көретін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12</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амблиопия және қылилық</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 xml:space="preserve">  жеңіл ақыл-ой кемістігі </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орташа ақыл-ой кемістігі</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 xml:space="preserve"> ауыр ақыл-ой кемістігі </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психикалық дамуы тежелген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12</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тірек-қозғалыс аппараты бұзылған</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күрделі кемістігі бар</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r>
      <w:tr w:rsidR="00CD7EFA" w:rsidRPr="009564EF" w:rsidTr="009564EF">
        <w:trPr>
          <w:gridAfter w:val="1"/>
          <w:wAfter w:w="90" w:type="dxa"/>
          <w:trHeight w:val="30"/>
          <w:tblCellSpacing w:w="0" w:type="auto"/>
        </w:trPr>
        <w:tc>
          <w:tcPr>
            <w:tcW w:w="6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эмоциялық-ерік бұзылыстары бар</w:t>
            </w:r>
          </w:p>
        </w:tc>
        <w:tc>
          <w:tcPr>
            <w:tcW w:w="3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r>
    </w:tbl>
    <w:p w:rsidR="00CD7EFA" w:rsidRPr="009564EF" w:rsidRDefault="00B15B74">
      <w:pPr>
        <w:spacing w:after="0"/>
        <w:rPr>
          <w:rFonts w:ascii="Times New Roman" w:hAnsi="Times New Roman" w:cs="Times New Roman"/>
        </w:rPr>
      </w:pPr>
      <w:bookmarkStart w:id="170" w:name="z173"/>
      <w:r w:rsidRPr="009564EF">
        <w:rPr>
          <w:rFonts w:ascii="Times New Roman" w:hAnsi="Times New Roman" w:cs="Times New Roman"/>
          <w:color w:val="000000"/>
          <w:sz w:val="20"/>
        </w:rPr>
        <w:t xml:space="preserve">       Ескертпе: 1. Жергілікті жағдайларға және қаражаттың болуына қарай көрсетілген арнайы білім беру ұйымдарында ұзартылған күн сыныптарын, тәрбиелеу топтарын толықтырудың ұсынылған шекті толықтырудан төмен болуына жол беріледі. </w:t>
      </w:r>
    </w:p>
    <w:bookmarkEnd w:id="170"/>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xml:space="preserve">      2. Дене бітімінің кемістігі және ақыл-ой кемістігі бар балалар топтарының саны (арнайы топ) </w:t>
      </w:r>
      <w:proofErr w:type="gramStart"/>
      <w:r w:rsidRPr="009564EF">
        <w:rPr>
          <w:rFonts w:ascii="Times New Roman" w:hAnsi="Times New Roman" w:cs="Times New Roman"/>
          <w:color w:val="000000"/>
          <w:sz w:val="20"/>
        </w:rPr>
        <w:t>4</w:t>
      </w:r>
      <w:proofErr w:type="gramEnd"/>
      <w:r w:rsidRPr="009564EF">
        <w:rPr>
          <w:rFonts w:ascii="Times New Roman" w:hAnsi="Times New Roman" w:cs="Times New Roman"/>
          <w:color w:val="000000"/>
          <w:sz w:val="20"/>
        </w:rPr>
        <w:t xml:space="preserve"> – 6-ны құрауы мүмкін.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25"/>
        <w:gridCol w:w="4205"/>
      </w:tblGrid>
      <w:tr w:rsidR="00CD7EFA" w:rsidRPr="009564E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Pr="009564EF">
              <w:rPr>
                <w:rFonts w:ascii="Times New Roman" w:hAnsi="Times New Roman" w:cs="Times New Roman"/>
              </w:rPr>
              <w:br/>
            </w:r>
            <w:r w:rsidRPr="009564EF">
              <w:rPr>
                <w:rFonts w:ascii="Times New Roman" w:hAnsi="Times New Roman" w:cs="Times New Roman"/>
                <w:color w:val="000000"/>
                <w:sz w:val="20"/>
              </w:rPr>
              <w:t>қойылатын санитариялық-</w:t>
            </w:r>
            <w:r w:rsidRPr="009564EF">
              <w:rPr>
                <w:rFonts w:ascii="Times New Roman" w:hAnsi="Times New Roman" w:cs="Times New Roman"/>
              </w:rPr>
              <w:br/>
            </w:r>
            <w:r w:rsidRPr="009564EF">
              <w:rPr>
                <w:rFonts w:ascii="Times New Roman" w:hAnsi="Times New Roman" w:cs="Times New Roman"/>
                <w:color w:val="000000"/>
                <w:sz w:val="20"/>
              </w:rPr>
              <w:lastRenderedPageBreak/>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3-қосымша</w:t>
            </w:r>
          </w:p>
        </w:tc>
      </w:tr>
    </w:tbl>
    <w:p w:rsidR="00CD7EFA" w:rsidRPr="009564EF" w:rsidRDefault="00B15B74">
      <w:pPr>
        <w:spacing w:after="0"/>
        <w:rPr>
          <w:rFonts w:ascii="Times New Roman" w:hAnsi="Times New Roman" w:cs="Times New Roman"/>
        </w:rPr>
      </w:pPr>
      <w:bookmarkStart w:id="171" w:name="z175"/>
      <w:r w:rsidRPr="009564EF">
        <w:rPr>
          <w:rFonts w:ascii="Times New Roman" w:hAnsi="Times New Roman" w:cs="Times New Roman"/>
          <w:b/>
          <w:color w:val="000000"/>
        </w:rPr>
        <w:lastRenderedPageBreak/>
        <w:t xml:space="preserve"> Жалпы білім беретін ұйымдардағы апталық оқу жүктемесі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59"/>
        <w:gridCol w:w="1050"/>
        <w:gridCol w:w="681"/>
        <w:gridCol w:w="680"/>
        <w:gridCol w:w="680"/>
        <w:gridCol w:w="680"/>
        <w:gridCol w:w="680"/>
        <w:gridCol w:w="192"/>
        <w:gridCol w:w="497"/>
        <w:gridCol w:w="691"/>
        <w:gridCol w:w="689"/>
        <w:gridCol w:w="688"/>
        <w:gridCol w:w="687"/>
        <w:gridCol w:w="687"/>
        <w:gridCol w:w="89"/>
      </w:tblGrid>
      <w:tr w:rsidR="00CD7EFA" w:rsidRPr="009564EF">
        <w:trPr>
          <w:trHeight w:val="30"/>
          <w:tblCellSpacing w:w="0" w:type="auto"/>
        </w:trPr>
        <w:tc>
          <w:tcPr>
            <w:tcW w:w="779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1"/>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Кесте</w:t>
            </w:r>
          </w:p>
        </w:tc>
      </w:tr>
      <w:tr w:rsidR="00CD7EFA" w:rsidRPr="009564EF">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Сынып</w:t>
            </w:r>
          </w:p>
        </w:tc>
        <w:tc>
          <w:tcPr>
            <w:tcW w:w="12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0</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5</w:t>
            </w:r>
          </w:p>
        </w:tc>
        <w:tc>
          <w:tcPr>
            <w:tcW w:w="78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6</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7</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8</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9</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10</w:t>
            </w:r>
          </w:p>
        </w:tc>
        <w:tc>
          <w:tcPr>
            <w:tcW w:w="7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11</w:t>
            </w:r>
          </w:p>
        </w:tc>
      </w:tr>
      <w:tr w:rsidR="00CD7EFA" w:rsidRPr="009564EF">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Жүктеме сағатпен, аптасына</w:t>
            </w: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gridSpan w:val="2"/>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r>
      <w:tr w:rsidR="00CD7EFA" w:rsidRPr="009564EF">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7</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10</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13</w:t>
            </w:r>
          </w:p>
        </w:tc>
      </w:tr>
      <w:tr w:rsidR="00CD7EFA" w:rsidRPr="009564EF">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Инвариантты оқу жүктемесi</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20,5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28</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22</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22</w:t>
            </w:r>
          </w:p>
        </w:tc>
      </w:tr>
      <w:tr w:rsidR="00CD7EFA" w:rsidRPr="009564EF">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Сабақтар, факультативтер, таңдау бойынша курстар (жоғарғы сыныптарда бейійімдеу пәндері, қолданбалы курстар)</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14</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14</w:t>
            </w:r>
          </w:p>
        </w:tc>
      </w:tr>
      <w:tr w:rsidR="00CD7EFA" w:rsidRPr="009564EF">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Жеке және топтық консультациялар, белсенді қозғалыс сипатындағы сабақтар</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r>
      <w:tr w:rsidR="00CD7EFA" w:rsidRPr="009564EF">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Ең көп оқу жүктемесi</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33</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39</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39</w:t>
            </w:r>
          </w:p>
        </w:tc>
      </w:tr>
      <w:tr w:rsidR="00CD7EFA" w:rsidRPr="009564EF">
        <w:trPr>
          <w:trHeight w:val="30"/>
          <w:tblCellSpacing w:w="0" w:type="auto"/>
        </w:trPr>
        <w:tc>
          <w:tcPr>
            <w:tcW w:w="779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Pr="009564EF">
              <w:rPr>
                <w:rFonts w:ascii="Times New Roman" w:hAnsi="Times New Roman" w:cs="Times New Roman"/>
              </w:rPr>
              <w:br/>
            </w:r>
            <w:r w:rsidRPr="009564EF">
              <w:rPr>
                <w:rFonts w:ascii="Times New Roman" w:hAnsi="Times New Roman" w:cs="Times New Roman"/>
                <w:color w:val="000000"/>
                <w:sz w:val="20"/>
              </w:rPr>
              <w:t>қойылатын санитариялық-</w:t>
            </w:r>
            <w:r w:rsidRPr="009564EF">
              <w:rPr>
                <w:rFonts w:ascii="Times New Roman" w:hAnsi="Times New Roman" w:cs="Times New Roman"/>
              </w:rPr>
              <w:br/>
            </w:r>
            <w:r w:rsidRPr="009564EF">
              <w:rPr>
                <w:rFonts w:ascii="Times New Roman" w:hAnsi="Times New Roman" w:cs="Times New Roman"/>
                <w:color w:val="000000"/>
                <w:sz w:val="20"/>
              </w:rPr>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4-қосымша</w:t>
            </w:r>
          </w:p>
        </w:tc>
      </w:tr>
    </w:tbl>
    <w:p w:rsidR="00CD7EFA" w:rsidRPr="009564EF" w:rsidRDefault="00B15B74">
      <w:pPr>
        <w:spacing w:after="0"/>
        <w:rPr>
          <w:rFonts w:ascii="Times New Roman" w:hAnsi="Times New Roman" w:cs="Times New Roman"/>
        </w:rPr>
      </w:pPr>
      <w:bookmarkStart w:id="172" w:name="z177"/>
      <w:r w:rsidRPr="009564EF">
        <w:rPr>
          <w:rFonts w:ascii="Times New Roman" w:hAnsi="Times New Roman" w:cs="Times New Roman"/>
          <w:b/>
          <w:color w:val="000000"/>
        </w:rPr>
        <w:t xml:space="preserve"> Қиындығы бойынша пәндердi саралау кестесi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65"/>
        <w:gridCol w:w="4819"/>
        <w:gridCol w:w="1987"/>
        <w:gridCol w:w="2056"/>
        <w:gridCol w:w="103"/>
      </w:tblGrid>
      <w:tr w:rsidR="00CD7EFA" w:rsidRPr="009564EF">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2"/>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xml:space="preserve">Кесте </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Пән</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Балл саны</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 xml:space="preserve"> Математика, орыс тiлi (қазақ тiлiнде оқытатын мектептер үшiн), </w:t>
            </w:r>
            <w:r w:rsidRPr="009564EF">
              <w:rPr>
                <w:rFonts w:ascii="Times New Roman" w:hAnsi="Times New Roman" w:cs="Times New Roman"/>
              </w:rPr>
              <w:br/>
            </w:r>
            <w:r w:rsidRPr="009564EF">
              <w:rPr>
                <w:rFonts w:ascii="Times New Roman" w:hAnsi="Times New Roman" w:cs="Times New Roman"/>
                <w:color w:val="000000"/>
                <w:sz w:val="20"/>
              </w:rPr>
              <w:t>Математика, қазақ тiлi (қазақ тiлiнде оқытпайтын мектептер үшiн)</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11</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Шет тiлi, пәндерді шет тiлiнде оқу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Физика, химия, информатика, биология</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9</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Тарих. Адам. Қоғам. Құқық.</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Қазақ тiлi, әдебиет (қазақ тiлiнде оқытатын мектептер үшiн)</w:t>
            </w:r>
            <w:r w:rsidRPr="009564EF">
              <w:rPr>
                <w:rFonts w:ascii="Times New Roman" w:hAnsi="Times New Roman" w:cs="Times New Roman"/>
              </w:rPr>
              <w:br/>
            </w:r>
            <w:r w:rsidRPr="009564EF">
              <w:rPr>
                <w:rFonts w:ascii="Times New Roman" w:hAnsi="Times New Roman" w:cs="Times New Roman"/>
                <w:color w:val="000000"/>
                <w:sz w:val="20"/>
              </w:rPr>
              <w:t>Орыс тiлi, әдебиет (қазақ тiлiнде оқытпайтын мектептер үшiн)</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Жаратылыстану, география, өзін-өзі тану, АӘД</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Дене шынықтыру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Еңбек, технология</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9</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Сызу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Бейнелеу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r>
      <w:tr w:rsidR="00CD7EFA" w:rsidRPr="009564EF">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Ән сабағы</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Pr="009564EF">
              <w:rPr>
                <w:rFonts w:ascii="Times New Roman" w:hAnsi="Times New Roman" w:cs="Times New Roman"/>
              </w:rPr>
              <w:br/>
            </w:r>
            <w:r w:rsidRPr="009564EF">
              <w:rPr>
                <w:rFonts w:ascii="Times New Roman" w:hAnsi="Times New Roman" w:cs="Times New Roman"/>
                <w:color w:val="000000"/>
                <w:sz w:val="20"/>
              </w:rPr>
              <w:t>қойылатын санитариялық-</w:t>
            </w:r>
            <w:r w:rsidRPr="009564EF">
              <w:rPr>
                <w:rFonts w:ascii="Times New Roman" w:hAnsi="Times New Roman" w:cs="Times New Roman"/>
              </w:rPr>
              <w:br/>
            </w:r>
            <w:r w:rsidRPr="009564EF">
              <w:rPr>
                <w:rFonts w:ascii="Times New Roman" w:hAnsi="Times New Roman" w:cs="Times New Roman"/>
                <w:color w:val="000000"/>
                <w:sz w:val="20"/>
              </w:rPr>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5-қосымша</w:t>
            </w:r>
          </w:p>
        </w:tc>
      </w:tr>
    </w:tbl>
    <w:p w:rsidR="00CD7EFA" w:rsidRPr="009564EF" w:rsidRDefault="00B15B74">
      <w:pPr>
        <w:spacing w:after="0"/>
        <w:rPr>
          <w:rFonts w:ascii="Times New Roman" w:hAnsi="Times New Roman" w:cs="Times New Roman"/>
        </w:rPr>
      </w:pPr>
      <w:bookmarkStart w:id="173" w:name="z179"/>
      <w:r w:rsidRPr="009564EF">
        <w:rPr>
          <w:rFonts w:ascii="Times New Roman" w:hAnsi="Times New Roman" w:cs="Times New Roman"/>
          <w:b/>
          <w:color w:val="000000"/>
        </w:rPr>
        <w:t xml:space="preserve"> Оқу жиһазының өлшемдерi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2"/>
        <w:gridCol w:w="1388"/>
        <w:gridCol w:w="4089"/>
        <w:gridCol w:w="712"/>
        <w:gridCol w:w="1769"/>
        <w:gridCol w:w="2203"/>
        <w:gridCol w:w="87"/>
      </w:tblGrid>
      <w:tr w:rsidR="00CD7EFA" w:rsidRPr="009564EF">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3"/>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Кесте</w:t>
            </w:r>
          </w:p>
        </w:tc>
      </w:tr>
      <w:tr w:rsidR="00CD7EFA" w:rsidRPr="009564EF">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Жиhаздың нөмiрлерi</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Оқушылар бойының тобы (миллиметрмен)</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Білім алушыға қараған үстел жиегiнiң еденнен биiктiгi</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Орындықтың алдыңғы жиегiнiң еденнен биiктiгi</w:t>
            </w:r>
          </w:p>
        </w:tc>
      </w:tr>
      <w:tr w:rsidR="00CD7EFA" w:rsidRPr="009564EF">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r>
      <w:tr w:rsidR="00CD7EFA" w:rsidRPr="009564EF">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 – 1150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460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260</w:t>
            </w:r>
          </w:p>
        </w:tc>
      </w:tr>
      <w:tr w:rsidR="00CD7EFA" w:rsidRPr="009564EF">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1150 – 1300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520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300</w:t>
            </w:r>
          </w:p>
        </w:tc>
      </w:tr>
      <w:tr w:rsidR="00CD7EFA" w:rsidRPr="009564EF">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1300 – 1450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580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340</w:t>
            </w:r>
          </w:p>
        </w:tc>
      </w:tr>
      <w:tr w:rsidR="00CD7EFA" w:rsidRPr="009564EF">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lastRenderedPageBreak/>
              <w:t>4</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1450– 1600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640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380</w:t>
            </w:r>
          </w:p>
        </w:tc>
      </w:tr>
      <w:tr w:rsidR="00CD7EFA" w:rsidRPr="009564EF">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1600 – 1750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700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420</w:t>
            </w:r>
          </w:p>
        </w:tc>
      </w:tr>
      <w:tr w:rsidR="00CD7EFA" w:rsidRPr="009564EF">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1750-ден жоғары</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760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460</w:t>
            </w:r>
          </w:p>
        </w:tc>
      </w:tr>
      <w:tr w:rsidR="00CD7EFA" w:rsidRPr="009564EF">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15B74" w:rsidRDefault="00B15B74" w:rsidP="009564EF">
            <w:pPr>
              <w:spacing w:after="0" w:line="240" w:lineRule="auto"/>
              <w:jc w:val="center"/>
              <w:rPr>
                <w:rFonts w:ascii="Times New Roman" w:hAnsi="Times New Roman" w:cs="Times New Roman"/>
                <w:color w:val="000000"/>
                <w:sz w:val="20"/>
              </w:rPr>
            </w:pPr>
          </w:p>
          <w:p w:rsidR="00B15B74" w:rsidRDefault="00B15B74" w:rsidP="009564EF">
            <w:pPr>
              <w:spacing w:after="0" w:line="240" w:lineRule="auto"/>
              <w:jc w:val="center"/>
              <w:rPr>
                <w:rFonts w:ascii="Times New Roman" w:hAnsi="Times New Roman" w:cs="Times New Roman"/>
                <w:color w:val="000000"/>
                <w:sz w:val="20"/>
              </w:rPr>
            </w:pPr>
          </w:p>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Pr="009564EF">
              <w:rPr>
                <w:rFonts w:ascii="Times New Roman" w:hAnsi="Times New Roman" w:cs="Times New Roman"/>
              </w:rPr>
              <w:br/>
            </w:r>
            <w:r w:rsidRPr="009564EF">
              <w:rPr>
                <w:rFonts w:ascii="Times New Roman" w:hAnsi="Times New Roman" w:cs="Times New Roman"/>
                <w:color w:val="000000"/>
                <w:sz w:val="20"/>
              </w:rPr>
              <w:t>қойылатын санитариялық-</w:t>
            </w:r>
            <w:r w:rsidRPr="009564EF">
              <w:rPr>
                <w:rFonts w:ascii="Times New Roman" w:hAnsi="Times New Roman" w:cs="Times New Roman"/>
              </w:rPr>
              <w:br/>
            </w:r>
            <w:r w:rsidRPr="009564EF">
              <w:rPr>
                <w:rFonts w:ascii="Times New Roman" w:hAnsi="Times New Roman" w:cs="Times New Roman"/>
                <w:color w:val="000000"/>
                <w:sz w:val="20"/>
              </w:rPr>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6-қосымша</w:t>
            </w:r>
          </w:p>
        </w:tc>
      </w:tr>
    </w:tbl>
    <w:p w:rsidR="00CD7EFA" w:rsidRPr="009564EF" w:rsidRDefault="00B15B74">
      <w:pPr>
        <w:spacing w:after="0"/>
        <w:rPr>
          <w:rFonts w:ascii="Times New Roman" w:hAnsi="Times New Roman" w:cs="Times New Roman"/>
        </w:rPr>
      </w:pPr>
      <w:bookmarkStart w:id="174" w:name="z181"/>
      <w:r w:rsidRPr="009564EF">
        <w:rPr>
          <w:rFonts w:ascii="Times New Roman" w:hAnsi="Times New Roman" w:cs="Times New Roman"/>
          <w:b/>
          <w:color w:val="000000"/>
        </w:rPr>
        <w:t xml:space="preserve"> Объектілердің оқу және тұрғын корпустарындағы санитариялық аспаптарға қажеттілік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32"/>
        <w:gridCol w:w="4098"/>
      </w:tblGrid>
      <w:tr w:rsidR="00CD7EFA" w:rsidRPr="009564E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4"/>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1-кесте</w:t>
            </w:r>
          </w:p>
        </w:tc>
      </w:tr>
    </w:tbl>
    <w:p w:rsidR="00CD7EFA" w:rsidRPr="009564EF" w:rsidRDefault="00B15B74">
      <w:pPr>
        <w:spacing w:after="0"/>
        <w:rPr>
          <w:rFonts w:ascii="Times New Roman" w:hAnsi="Times New Roman" w:cs="Times New Roman"/>
        </w:rPr>
      </w:pPr>
      <w:r w:rsidRPr="009564EF">
        <w:rPr>
          <w:rFonts w:ascii="Times New Roman" w:hAnsi="Times New Roman" w:cs="Times New Roman"/>
          <w:b/>
          <w:color w:val="000000"/>
        </w:rPr>
        <w:t xml:space="preserve"> Жалпы бiлiм беретiн және интернат ұйымдарындағы оқу корпустарының санитариялық аспаптарға қажеттілігі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3"/>
        <w:gridCol w:w="3616"/>
        <w:gridCol w:w="1803"/>
        <w:gridCol w:w="4898"/>
      </w:tblGrid>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Р/с</w:t>
            </w:r>
            <w:r w:rsidRPr="009564EF">
              <w:rPr>
                <w:rFonts w:ascii="Times New Roman" w:hAnsi="Times New Roman" w:cs="Times New Roman"/>
              </w:rPr>
              <w:br/>
            </w:r>
            <w:r w:rsidRPr="009564EF">
              <w:rPr>
                <w:rFonts w:ascii="Times New Roman" w:hAnsi="Times New Roman" w:cs="Times New Roman"/>
                <w:color w:val="000000"/>
                <w:sz w:val="20"/>
              </w:rPr>
              <w:t>№</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Үй-жай</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Өлшем бірлігі</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Санитариялық аспаптардың</w:t>
            </w:r>
            <w:r w:rsidRPr="009564EF">
              <w:rPr>
                <w:rFonts w:ascii="Times New Roman" w:hAnsi="Times New Roman" w:cs="Times New Roman"/>
              </w:rPr>
              <w:br/>
            </w:r>
            <w:r w:rsidRPr="009564EF">
              <w:rPr>
                <w:rFonts w:ascii="Times New Roman" w:hAnsi="Times New Roman" w:cs="Times New Roman"/>
                <w:color w:val="000000"/>
                <w:sz w:val="20"/>
              </w:rPr>
              <w:t>есепті саны</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 xml:space="preserve"> Оқушылар дәретханалары және қолжуғыштары: </w:t>
            </w:r>
            <w:r w:rsidRPr="009564EF">
              <w:rPr>
                <w:rFonts w:ascii="Times New Roman" w:hAnsi="Times New Roman" w:cs="Times New Roman"/>
              </w:rPr>
              <w:br/>
            </w:r>
            <w:r w:rsidRPr="009564EF">
              <w:rPr>
                <w:rFonts w:ascii="Times New Roman" w:hAnsi="Times New Roman" w:cs="Times New Roman"/>
                <w:color w:val="000000"/>
                <w:sz w:val="20"/>
              </w:rPr>
              <w:t>қыздарға</w:t>
            </w:r>
            <w:r w:rsidRPr="009564EF">
              <w:rPr>
                <w:rFonts w:ascii="Times New Roman" w:hAnsi="Times New Roman" w:cs="Times New Roman"/>
              </w:rPr>
              <w:br/>
            </w:r>
            <w:r w:rsidRPr="009564EF">
              <w:rPr>
                <w:rFonts w:ascii="Times New Roman" w:hAnsi="Times New Roman" w:cs="Times New Roman"/>
                <w:color w:val="000000"/>
                <w:sz w:val="20"/>
              </w:rPr>
              <w:t>ұлдарға</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64EF" w:rsidRDefault="009564EF" w:rsidP="009564EF">
            <w:pPr>
              <w:spacing w:after="20" w:line="240" w:lineRule="auto"/>
              <w:ind w:left="20"/>
              <w:rPr>
                <w:rFonts w:ascii="Times New Roman" w:hAnsi="Times New Roman" w:cs="Times New Roman"/>
                <w:color w:val="000000"/>
                <w:sz w:val="20"/>
                <w:lang w:val="kk-KZ"/>
              </w:rPr>
            </w:pPr>
          </w:p>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білім алушы</w:t>
            </w:r>
            <w:r w:rsidRPr="009564EF">
              <w:rPr>
                <w:rFonts w:ascii="Times New Roman" w:hAnsi="Times New Roman" w:cs="Times New Roman"/>
              </w:rPr>
              <w:br/>
            </w:r>
            <w:r w:rsidRPr="009564EF">
              <w:rPr>
                <w:rFonts w:ascii="Times New Roman" w:hAnsi="Times New Roman" w:cs="Times New Roman"/>
                <w:color w:val="000000"/>
                <w:sz w:val="20"/>
              </w:rPr>
              <w:t>1 білім алушы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20 қызға 1 унитаз,</w:t>
            </w:r>
            <w:r w:rsidRPr="009564EF">
              <w:rPr>
                <w:rFonts w:ascii="Times New Roman" w:hAnsi="Times New Roman" w:cs="Times New Roman"/>
              </w:rPr>
              <w:br/>
            </w:r>
            <w:r w:rsidRPr="009564EF">
              <w:rPr>
                <w:rFonts w:ascii="Times New Roman" w:hAnsi="Times New Roman" w:cs="Times New Roman"/>
                <w:color w:val="000000"/>
                <w:sz w:val="20"/>
              </w:rPr>
              <w:t>30 қызға 1 қолжуғыш</w:t>
            </w:r>
            <w:r w:rsidRPr="009564EF">
              <w:rPr>
                <w:rFonts w:ascii="Times New Roman" w:hAnsi="Times New Roman" w:cs="Times New Roman"/>
              </w:rPr>
              <w:br/>
            </w:r>
            <w:r w:rsidRPr="009564EF">
              <w:rPr>
                <w:rFonts w:ascii="Times New Roman" w:hAnsi="Times New Roman" w:cs="Times New Roman"/>
                <w:color w:val="000000"/>
                <w:sz w:val="20"/>
              </w:rPr>
              <w:t>30 ұлға 1 унитаз, 40 ұлға 0,5 писсуар лотогы,</w:t>
            </w:r>
            <w:r w:rsidRPr="009564EF">
              <w:rPr>
                <w:rFonts w:ascii="Times New Roman" w:hAnsi="Times New Roman" w:cs="Times New Roman"/>
              </w:rPr>
              <w:br/>
            </w:r>
            <w:r w:rsidRPr="009564EF">
              <w:rPr>
                <w:rFonts w:ascii="Times New Roman" w:hAnsi="Times New Roman" w:cs="Times New Roman"/>
                <w:color w:val="000000"/>
                <w:sz w:val="20"/>
              </w:rPr>
              <w:t>30 ұлға 1 қолжуғыш</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lang w:val="ru-RU"/>
              </w:rPr>
            </w:pPr>
            <w:r w:rsidRPr="009564EF">
              <w:rPr>
                <w:rFonts w:ascii="Times New Roman" w:hAnsi="Times New Roman" w:cs="Times New Roman"/>
                <w:color w:val="000000"/>
                <w:sz w:val="20"/>
                <w:lang w:val="ru-RU"/>
              </w:rPr>
              <w:t>Персонал дәретханалары және қолжуғыштары (жеке)</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2 санторап</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унитаз, 1 қолжуғыш</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lang w:val="ru-RU"/>
              </w:rPr>
            </w:pPr>
            <w:r w:rsidRPr="009564EF">
              <w:rPr>
                <w:rFonts w:ascii="Times New Roman" w:hAnsi="Times New Roman" w:cs="Times New Roman"/>
                <w:color w:val="000000"/>
                <w:sz w:val="20"/>
                <w:lang w:val="ru-RU"/>
              </w:rPr>
              <w:t xml:space="preserve"> Әйелдерд</w:t>
            </w:r>
            <w:r w:rsidRPr="009564EF">
              <w:rPr>
                <w:rFonts w:ascii="Times New Roman" w:hAnsi="Times New Roman" w:cs="Times New Roman"/>
                <w:color w:val="000000"/>
                <w:sz w:val="20"/>
              </w:rPr>
              <w:t>i</w:t>
            </w:r>
            <w:r w:rsidRPr="009564EF">
              <w:rPr>
                <w:rFonts w:ascii="Times New Roman" w:hAnsi="Times New Roman" w:cs="Times New Roman"/>
                <w:color w:val="000000"/>
                <w:sz w:val="20"/>
                <w:lang w:val="ru-RU"/>
              </w:rPr>
              <w:t xml:space="preserve">ң жеке гигиена кабинеті (персоналға арналған)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кабина</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гигиеналық себезгі,</w:t>
            </w:r>
            <w:r w:rsidRPr="009564EF">
              <w:rPr>
                <w:rFonts w:ascii="Times New Roman" w:hAnsi="Times New Roman" w:cs="Times New Roman"/>
              </w:rPr>
              <w:br/>
            </w:r>
            <w:r w:rsidRPr="009564EF">
              <w:rPr>
                <w:rFonts w:ascii="Times New Roman" w:hAnsi="Times New Roman" w:cs="Times New Roman"/>
                <w:color w:val="000000"/>
                <w:sz w:val="20"/>
              </w:rPr>
              <w:t>1 унитаз, 1 қолжуғыш</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Жалпы мектеп үй-жайлары блогындағы акті залы – дәрісханасы жанындағы дәретханалар және қолжуғыштар</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2 санторап (әйелдер және ерлер)</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30 орындық залға 1 унитаз және 1 қолжуғыш</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 xml:space="preserve"> Спорт залдардың киім шешетін орындары жанындағы дәретханалар және себезгілер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киім шешетін бөлме</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унитаз, 1 қолжуғыш, 2 себезгі торы</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 xml:space="preserve"> Асханадағы персоналға арналған дәретханалар және себезгiлер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санторап және 1 себезгі кабинасы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унитаз, 1 қолжуғыш, 1 себезгі торы</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lang w:val="ru-RU"/>
              </w:rPr>
            </w:pPr>
            <w:r w:rsidRPr="009564EF">
              <w:rPr>
                <w:rFonts w:ascii="Times New Roman" w:hAnsi="Times New Roman" w:cs="Times New Roman"/>
                <w:color w:val="000000"/>
                <w:sz w:val="20"/>
                <w:lang w:val="ru-RU"/>
              </w:rPr>
              <w:t>Қыздарға арналған жеке гигиена кабинасы</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кабина</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гигиеналық себезгi, 1 унитаз, бiр кабинаға 1 қолжуғыш, 70 қызға бiр кабина</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lang w:val="ru-RU"/>
              </w:rPr>
            </w:pPr>
            <w:r w:rsidRPr="009564EF">
              <w:rPr>
                <w:rFonts w:ascii="Times New Roman" w:hAnsi="Times New Roman" w:cs="Times New Roman"/>
                <w:color w:val="000000"/>
                <w:sz w:val="20"/>
                <w:lang w:val="ru-RU"/>
              </w:rPr>
              <w:t>Медициналық кабинеттегі персоналға арналған дәретханалар</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санторап</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унитаз, 1 қолжуғыш</w:t>
            </w:r>
          </w:p>
        </w:tc>
      </w:tr>
      <w:tr w:rsidR="00CD7EFA" w:rsidRPr="009564E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9</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Тамақ ішетін залдар жанындағы қолжуғыштар:</w:t>
            </w:r>
            <w:r w:rsidRPr="009564EF">
              <w:rPr>
                <w:rFonts w:ascii="Times New Roman" w:hAnsi="Times New Roman" w:cs="Times New Roman"/>
              </w:rPr>
              <w:br/>
            </w:r>
            <w:r w:rsidRPr="009564EF">
              <w:rPr>
                <w:rFonts w:ascii="Times New Roman" w:hAnsi="Times New Roman" w:cs="Times New Roman"/>
                <w:color w:val="000000"/>
                <w:sz w:val="20"/>
              </w:rPr>
              <w:t>соқыр және нашар көретіндерге арналған мектеп-интернаттарда</w:t>
            </w:r>
            <w:r w:rsidRPr="009564EF">
              <w:rPr>
                <w:rFonts w:ascii="Times New Roman" w:hAnsi="Times New Roman" w:cs="Times New Roman"/>
              </w:rPr>
              <w:br/>
            </w:r>
            <w:r w:rsidRPr="009564EF">
              <w:rPr>
                <w:rFonts w:ascii="Times New Roman" w:hAnsi="Times New Roman" w:cs="Times New Roman"/>
                <w:color w:val="000000"/>
                <w:sz w:val="20"/>
              </w:rPr>
              <w:t>ақыл-ой кемістігі бар балаларға арналған мектеп-интернаттарда</w:t>
            </w:r>
            <w:r w:rsidRPr="009564EF">
              <w:rPr>
                <w:rFonts w:ascii="Times New Roman" w:hAnsi="Times New Roman" w:cs="Times New Roman"/>
              </w:rPr>
              <w:br/>
            </w:r>
            <w:r w:rsidRPr="009564EF">
              <w:rPr>
                <w:rFonts w:ascii="Times New Roman" w:hAnsi="Times New Roman" w:cs="Times New Roman"/>
                <w:color w:val="000000"/>
                <w:sz w:val="20"/>
              </w:rPr>
              <w:t>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білім алушы</w:t>
            </w:r>
            <w:r w:rsidRPr="009564EF">
              <w:rPr>
                <w:rFonts w:ascii="Times New Roman" w:hAnsi="Times New Roman" w:cs="Times New Roman"/>
              </w:rPr>
              <w:br/>
            </w:r>
            <w:r w:rsidRPr="009564EF">
              <w:rPr>
                <w:rFonts w:ascii="Times New Roman" w:hAnsi="Times New Roman" w:cs="Times New Roman"/>
                <w:color w:val="000000"/>
                <w:sz w:val="20"/>
              </w:rPr>
              <w:t>1 білім алушы</w:t>
            </w:r>
            <w:r w:rsidRPr="009564EF">
              <w:rPr>
                <w:rFonts w:ascii="Times New Roman" w:hAnsi="Times New Roman" w:cs="Times New Roman"/>
              </w:rPr>
              <w:br/>
            </w:r>
            <w:r w:rsidRPr="009564EF">
              <w:rPr>
                <w:rFonts w:ascii="Times New Roman" w:hAnsi="Times New Roman" w:cs="Times New Roman"/>
                <w:color w:val="000000"/>
                <w:sz w:val="20"/>
              </w:rPr>
              <w:t>1 білім алушы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10 орынға 1 қолжуғыш</w:t>
            </w:r>
            <w:r w:rsidRPr="009564EF">
              <w:rPr>
                <w:rFonts w:ascii="Times New Roman" w:hAnsi="Times New Roman" w:cs="Times New Roman"/>
              </w:rPr>
              <w:br/>
            </w:r>
            <w:r w:rsidRPr="009564EF">
              <w:rPr>
                <w:rFonts w:ascii="Times New Roman" w:hAnsi="Times New Roman" w:cs="Times New Roman"/>
                <w:color w:val="000000"/>
                <w:sz w:val="20"/>
              </w:rPr>
              <w:t>15 орынға 1 қолжуғыш</w:t>
            </w:r>
            <w:r w:rsidRPr="009564EF">
              <w:rPr>
                <w:rFonts w:ascii="Times New Roman" w:hAnsi="Times New Roman" w:cs="Times New Roman"/>
              </w:rPr>
              <w:br/>
            </w:r>
            <w:r w:rsidRPr="009564EF">
              <w:rPr>
                <w:rFonts w:ascii="Times New Roman" w:hAnsi="Times New Roman" w:cs="Times New Roman"/>
                <w:color w:val="000000"/>
                <w:sz w:val="20"/>
              </w:rPr>
              <w:t>20 орынға 1 қолжуғыш</w:t>
            </w:r>
          </w:p>
        </w:tc>
      </w:tr>
    </w:tbl>
    <w:p w:rsidR="00CD7EFA" w:rsidRPr="009564EF" w:rsidRDefault="00B15B74">
      <w:pPr>
        <w:spacing w:after="0"/>
        <w:rPr>
          <w:rFonts w:ascii="Times New Roman" w:hAnsi="Times New Roman" w:cs="Times New Roman"/>
        </w:rPr>
      </w:pPr>
      <w:bookmarkStart w:id="175" w:name="z182"/>
      <w:r w:rsidRPr="009564EF">
        <w:rPr>
          <w:rFonts w:ascii="Times New Roman" w:hAnsi="Times New Roman" w:cs="Times New Roman"/>
          <w:b/>
          <w:color w:val="000000"/>
        </w:rPr>
        <w:t xml:space="preserve"> Мектептен тыс ұйымдар үшін санитариялық аспаптарға қажеттілік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8"/>
        <w:gridCol w:w="2441"/>
        <w:gridCol w:w="1655"/>
        <w:gridCol w:w="1971"/>
        <w:gridCol w:w="3895"/>
        <w:gridCol w:w="90"/>
      </w:tblGrid>
      <w:tr w:rsidR="00CD7EFA" w:rsidRPr="009564EF">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5"/>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2-кесте</w:t>
            </w:r>
          </w:p>
        </w:tc>
      </w:tr>
      <w:tr w:rsidR="00CD7EFA" w:rsidRPr="009564EF">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Р/с</w:t>
            </w:r>
            <w:r w:rsidRPr="009564EF">
              <w:rPr>
                <w:rFonts w:ascii="Times New Roman" w:hAnsi="Times New Roman" w:cs="Times New Roman"/>
              </w:rPr>
              <w:br/>
            </w:r>
            <w:r w:rsidRPr="009564EF">
              <w:rPr>
                <w:rFonts w:ascii="Times New Roman" w:hAnsi="Times New Roman" w:cs="Times New Roman"/>
                <w:color w:val="000000"/>
                <w:sz w:val="20"/>
              </w:rPr>
              <w:t>№</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Үй-жай</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Өлшем бірлігі</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Санитариялық аспаптардың есепті саны</w:t>
            </w:r>
          </w:p>
        </w:tc>
      </w:tr>
      <w:tr w:rsidR="00CD7EFA" w:rsidRPr="009564EF">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5</w:t>
            </w:r>
          </w:p>
        </w:tc>
      </w:tr>
      <w:tr w:rsidR="00CD7EFA" w:rsidRPr="009564EF">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1</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Оқушылар дәретханалары:</w:t>
            </w:r>
            <w:r w:rsidRPr="009564EF">
              <w:rPr>
                <w:rFonts w:ascii="Times New Roman" w:hAnsi="Times New Roman" w:cs="Times New Roman"/>
              </w:rPr>
              <w:br/>
            </w:r>
            <w:r w:rsidRPr="009564EF">
              <w:rPr>
                <w:rFonts w:ascii="Times New Roman" w:hAnsi="Times New Roman" w:cs="Times New Roman"/>
                <w:color w:val="000000"/>
                <w:sz w:val="20"/>
              </w:rPr>
              <w:t>қыздарға</w:t>
            </w:r>
            <w:r w:rsidRPr="009564EF">
              <w:rPr>
                <w:rFonts w:ascii="Times New Roman" w:hAnsi="Times New Roman" w:cs="Times New Roman"/>
              </w:rPr>
              <w:br/>
            </w:r>
            <w:r w:rsidRPr="009564EF">
              <w:rPr>
                <w:rFonts w:ascii="Times New Roman" w:hAnsi="Times New Roman" w:cs="Times New Roman"/>
                <w:color w:val="000000"/>
                <w:sz w:val="20"/>
              </w:rPr>
              <w:t>ұлдарға</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1 білім алушы</w:t>
            </w:r>
            <w:r w:rsidRPr="009564EF">
              <w:rPr>
                <w:rFonts w:ascii="Times New Roman" w:hAnsi="Times New Roman" w:cs="Times New Roman"/>
              </w:rPr>
              <w:br/>
            </w:r>
            <w:r w:rsidRPr="009564EF">
              <w:rPr>
                <w:rFonts w:ascii="Times New Roman" w:hAnsi="Times New Roman" w:cs="Times New Roman"/>
                <w:color w:val="000000"/>
                <w:sz w:val="20"/>
              </w:rPr>
              <w:t>1 білім алушы</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20 қызға 1 унитаз, 30 қызға 1 қолжуғыш</w:t>
            </w:r>
            <w:r w:rsidRPr="009564EF">
              <w:rPr>
                <w:rFonts w:ascii="Times New Roman" w:hAnsi="Times New Roman" w:cs="Times New Roman"/>
              </w:rPr>
              <w:br/>
            </w:r>
            <w:r w:rsidRPr="009564EF">
              <w:rPr>
                <w:rFonts w:ascii="Times New Roman" w:hAnsi="Times New Roman" w:cs="Times New Roman"/>
                <w:color w:val="000000"/>
                <w:sz w:val="20"/>
              </w:rPr>
              <w:t>30 ұлға 1 унитаз, 0,5 писсуар лотогы және 1 қолжуғыш</w:t>
            </w:r>
          </w:p>
        </w:tc>
      </w:tr>
      <w:tr w:rsidR="00CD7EFA" w:rsidRPr="009564EF">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2</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Персонал дәретханалары және қолжуғыштары (жеке)</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2 санторап</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1 унитаз, 1 қолжуғыш</w:t>
            </w:r>
          </w:p>
        </w:tc>
      </w:tr>
      <w:tr w:rsidR="00CD7EFA" w:rsidRPr="009564EF">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3</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Спорт залдардың киім шешетін бөлмелері жанындағы дәретханалар және себезгілер </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1 киім шешетін бөлме</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1 унитаз, 1 қолжуғыш</w:t>
            </w:r>
            <w:r w:rsidRPr="009564EF">
              <w:rPr>
                <w:rFonts w:ascii="Times New Roman" w:hAnsi="Times New Roman" w:cs="Times New Roman"/>
              </w:rPr>
              <w:br/>
            </w:r>
            <w:r w:rsidRPr="009564EF">
              <w:rPr>
                <w:rFonts w:ascii="Times New Roman" w:hAnsi="Times New Roman" w:cs="Times New Roman"/>
                <w:color w:val="000000"/>
                <w:sz w:val="20"/>
              </w:rPr>
              <w:t>2 себезгі торы</w:t>
            </w:r>
          </w:p>
        </w:tc>
      </w:tr>
    </w:tbl>
    <w:p w:rsidR="00CD7EFA" w:rsidRPr="009564EF" w:rsidRDefault="00B15B74">
      <w:pPr>
        <w:spacing w:after="0"/>
        <w:rPr>
          <w:rFonts w:ascii="Times New Roman" w:hAnsi="Times New Roman" w:cs="Times New Roman"/>
        </w:rPr>
      </w:pPr>
      <w:bookmarkStart w:id="176" w:name="z183"/>
      <w:r w:rsidRPr="009564EF">
        <w:rPr>
          <w:rFonts w:ascii="Times New Roman" w:hAnsi="Times New Roman" w:cs="Times New Roman"/>
          <w:b/>
          <w:color w:val="000000"/>
        </w:rPr>
        <w:lastRenderedPageBreak/>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09"/>
        <w:gridCol w:w="1691"/>
        <w:gridCol w:w="3173"/>
        <w:gridCol w:w="3967"/>
        <w:gridCol w:w="90"/>
      </w:tblGrid>
      <w:tr w:rsidR="00CD7EFA" w:rsidRPr="009564EF">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6"/>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3-кесте</w:t>
            </w:r>
          </w:p>
        </w:tc>
      </w:tr>
      <w:tr w:rsidR="00CD7EFA" w:rsidRPr="009564EF">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Үй-жайлар атауы</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Өлшеуіш</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Санитариялық аспаптар саны</w:t>
            </w:r>
          </w:p>
        </w:tc>
      </w:tr>
      <w:tr w:rsidR="00CD7EFA" w:rsidRPr="009564EF">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r>
      <w:tr w:rsidR="00CD7EFA" w:rsidRPr="009564EF">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Қыздарға арналған дәретханалар және қолжуғыштар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тәрбиеленуші</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5 қызға 1 унитаз</w:t>
            </w:r>
            <w:r w:rsidRPr="009564EF">
              <w:rPr>
                <w:rFonts w:ascii="Times New Roman" w:hAnsi="Times New Roman" w:cs="Times New Roman"/>
              </w:rPr>
              <w:br/>
            </w:r>
            <w:r w:rsidRPr="009564EF">
              <w:rPr>
                <w:rFonts w:ascii="Times New Roman" w:hAnsi="Times New Roman" w:cs="Times New Roman"/>
                <w:color w:val="000000"/>
                <w:sz w:val="20"/>
              </w:rPr>
              <w:t>4 қызға 1 қолжуғыш</w:t>
            </w:r>
            <w:r w:rsidRPr="009564EF">
              <w:rPr>
                <w:rFonts w:ascii="Times New Roman" w:hAnsi="Times New Roman" w:cs="Times New Roman"/>
              </w:rPr>
              <w:br/>
            </w:r>
            <w:r w:rsidRPr="009564EF">
              <w:rPr>
                <w:rFonts w:ascii="Times New Roman" w:hAnsi="Times New Roman" w:cs="Times New Roman"/>
                <w:color w:val="000000"/>
                <w:sz w:val="20"/>
              </w:rPr>
              <w:t>10 қызға 1 аяқ ваннасы</w:t>
            </w:r>
          </w:p>
        </w:tc>
      </w:tr>
      <w:tr w:rsidR="00CD7EFA" w:rsidRPr="009564EF">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Ұлдарға арналған дәретханалар және қолжуғыштар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тәрбиеленуші</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5 ұлға 1 унитаз</w:t>
            </w:r>
            <w:r w:rsidRPr="009564EF">
              <w:rPr>
                <w:rFonts w:ascii="Times New Roman" w:hAnsi="Times New Roman" w:cs="Times New Roman"/>
              </w:rPr>
              <w:br/>
            </w:r>
            <w:r w:rsidRPr="009564EF">
              <w:rPr>
                <w:rFonts w:ascii="Times New Roman" w:hAnsi="Times New Roman" w:cs="Times New Roman"/>
                <w:color w:val="000000"/>
                <w:sz w:val="20"/>
              </w:rPr>
              <w:t xml:space="preserve"> 5 ұлға 1 писсуар </w:t>
            </w:r>
            <w:r w:rsidRPr="009564EF">
              <w:rPr>
                <w:rFonts w:ascii="Times New Roman" w:hAnsi="Times New Roman" w:cs="Times New Roman"/>
              </w:rPr>
              <w:br/>
            </w:r>
            <w:r w:rsidRPr="009564EF">
              <w:rPr>
                <w:rFonts w:ascii="Times New Roman" w:hAnsi="Times New Roman" w:cs="Times New Roman"/>
                <w:color w:val="000000"/>
                <w:sz w:val="20"/>
              </w:rPr>
              <w:t>4 ұлға 1 қолжуғыш</w:t>
            </w:r>
            <w:r w:rsidRPr="009564EF">
              <w:rPr>
                <w:rFonts w:ascii="Times New Roman" w:hAnsi="Times New Roman" w:cs="Times New Roman"/>
              </w:rPr>
              <w:br/>
            </w:r>
            <w:r w:rsidRPr="009564EF">
              <w:rPr>
                <w:rFonts w:ascii="Times New Roman" w:hAnsi="Times New Roman" w:cs="Times New Roman"/>
                <w:color w:val="000000"/>
                <w:sz w:val="20"/>
              </w:rPr>
              <w:t xml:space="preserve"> 10 ұлға 1 аяқ ваннасы </w:t>
            </w:r>
          </w:p>
        </w:tc>
      </w:tr>
      <w:tr w:rsidR="00CD7EFA" w:rsidRPr="009564EF">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lang w:val="ru-RU"/>
              </w:rPr>
            </w:pPr>
            <w:r w:rsidRPr="009564EF">
              <w:rPr>
                <w:rFonts w:ascii="Times New Roman" w:hAnsi="Times New Roman" w:cs="Times New Roman"/>
                <w:color w:val="000000"/>
                <w:sz w:val="20"/>
                <w:lang w:val="ru-RU"/>
              </w:rPr>
              <w:t>Қыздарға арналған жеке гигиена кабиналары</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кабина</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15 қызға 2 кабина:</w:t>
            </w:r>
            <w:r w:rsidRPr="009564EF">
              <w:rPr>
                <w:rFonts w:ascii="Times New Roman" w:hAnsi="Times New Roman" w:cs="Times New Roman"/>
              </w:rPr>
              <w:br/>
            </w:r>
            <w:r w:rsidRPr="009564EF">
              <w:rPr>
                <w:rFonts w:ascii="Times New Roman" w:hAnsi="Times New Roman" w:cs="Times New Roman"/>
                <w:color w:val="000000"/>
                <w:sz w:val="20"/>
              </w:rPr>
              <w:t>1 гигиеналық себезгі</w:t>
            </w:r>
            <w:r w:rsidRPr="009564EF">
              <w:rPr>
                <w:rFonts w:ascii="Times New Roman" w:hAnsi="Times New Roman" w:cs="Times New Roman"/>
              </w:rPr>
              <w:br/>
            </w:r>
            <w:r w:rsidRPr="009564EF">
              <w:rPr>
                <w:rFonts w:ascii="Times New Roman" w:hAnsi="Times New Roman" w:cs="Times New Roman"/>
                <w:color w:val="000000"/>
                <w:sz w:val="20"/>
              </w:rPr>
              <w:t>1 унитаз</w:t>
            </w:r>
            <w:r w:rsidRPr="009564EF">
              <w:rPr>
                <w:rFonts w:ascii="Times New Roman" w:hAnsi="Times New Roman" w:cs="Times New Roman"/>
              </w:rPr>
              <w:br/>
            </w:r>
            <w:r w:rsidRPr="009564EF">
              <w:rPr>
                <w:rFonts w:ascii="Times New Roman" w:hAnsi="Times New Roman" w:cs="Times New Roman"/>
                <w:color w:val="000000"/>
                <w:sz w:val="20"/>
              </w:rPr>
              <w:t>1 қолжуғыш (биде немесе иілгіш шлангі және тұғырық)</w:t>
            </w:r>
          </w:p>
        </w:tc>
      </w:tr>
      <w:tr w:rsidR="00CD7EFA" w:rsidRPr="009564EF">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Себезгі кабиналар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кабина</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10 жатын орынға 1 себезгі торы</w:t>
            </w:r>
          </w:p>
        </w:tc>
      </w:tr>
      <w:tr w:rsidR="00CD7EFA" w:rsidRPr="009564EF">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Ванналар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орын</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10 жатын орынға 1 ванна</w:t>
            </w:r>
          </w:p>
        </w:tc>
      </w:tr>
      <w:tr w:rsidR="00CD7EFA" w:rsidRPr="009564EF">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Киім шешетін орын</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орын</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бір себезгі торына 2 орын (бір орынға ұзындығы 0,5 м орындық)</w:t>
            </w:r>
          </w:p>
        </w:tc>
      </w:tr>
      <w:tr w:rsidR="00CD7EFA" w:rsidRPr="009564EF">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Себезгі бөлмесіндегі және ваннадағы дәретханалар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дәретхана</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1 унитаз</w:t>
            </w:r>
            <w:r w:rsidRPr="009564EF">
              <w:rPr>
                <w:rFonts w:ascii="Times New Roman" w:hAnsi="Times New Roman" w:cs="Times New Roman"/>
              </w:rPr>
              <w:br/>
            </w:r>
            <w:r w:rsidRPr="009564EF">
              <w:rPr>
                <w:rFonts w:ascii="Times New Roman" w:hAnsi="Times New Roman" w:cs="Times New Roman"/>
                <w:color w:val="000000"/>
                <w:sz w:val="20"/>
              </w:rPr>
              <w:t>дәретхана жанындағы шлюзде 1 қолжуғыш</w:t>
            </w:r>
          </w:p>
        </w:tc>
      </w:tr>
      <w:tr w:rsidR="00CD7EFA" w:rsidRPr="009564EF">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Pr="009564EF">
              <w:rPr>
                <w:rFonts w:ascii="Times New Roman" w:hAnsi="Times New Roman" w:cs="Times New Roman"/>
              </w:rPr>
              <w:br/>
            </w:r>
            <w:r w:rsidRPr="009564EF">
              <w:rPr>
                <w:rFonts w:ascii="Times New Roman" w:hAnsi="Times New Roman" w:cs="Times New Roman"/>
                <w:color w:val="000000"/>
                <w:sz w:val="20"/>
              </w:rPr>
              <w:t>қойылатын санитариялық-</w:t>
            </w:r>
            <w:r w:rsidRPr="009564EF">
              <w:rPr>
                <w:rFonts w:ascii="Times New Roman" w:hAnsi="Times New Roman" w:cs="Times New Roman"/>
              </w:rPr>
              <w:br/>
            </w:r>
            <w:r w:rsidRPr="009564EF">
              <w:rPr>
                <w:rFonts w:ascii="Times New Roman" w:hAnsi="Times New Roman" w:cs="Times New Roman"/>
                <w:color w:val="000000"/>
                <w:sz w:val="20"/>
              </w:rPr>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7-қосымша</w:t>
            </w:r>
          </w:p>
        </w:tc>
      </w:tr>
    </w:tbl>
    <w:p w:rsidR="00CD7EFA" w:rsidRPr="009564EF" w:rsidRDefault="00B15B74">
      <w:pPr>
        <w:spacing w:after="0"/>
        <w:rPr>
          <w:rFonts w:ascii="Times New Roman" w:hAnsi="Times New Roman" w:cs="Times New Roman"/>
        </w:rPr>
      </w:pPr>
      <w:bookmarkStart w:id="177" w:name="z185"/>
      <w:r w:rsidRPr="009564EF">
        <w:rPr>
          <w:rFonts w:ascii="Times New Roman" w:hAnsi="Times New Roman" w:cs="Times New Roman"/>
          <w:b/>
          <w:color w:val="000000"/>
        </w:rPr>
        <w:t xml:space="preserve"> Жасқа байланысты граммен тағам порцияларының ұсынылатын массасы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74"/>
        <w:gridCol w:w="3884"/>
        <w:gridCol w:w="25"/>
        <w:gridCol w:w="4054"/>
        <w:gridCol w:w="93"/>
      </w:tblGrid>
      <w:tr w:rsidR="00CD7EFA" w:rsidRPr="009564EF">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7"/>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Кесте</w:t>
            </w:r>
          </w:p>
        </w:tc>
      </w:tr>
      <w:tr w:rsidR="00CD7EFA" w:rsidRPr="009564EF">
        <w:trPr>
          <w:gridAfter w:val="1"/>
          <w:wAfter w:w="106" w:type="dxa"/>
          <w:trHeight w:val="30"/>
          <w:tblCellSpacing w:w="0" w:type="auto"/>
        </w:trPr>
        <w:tc>
          <w:tcPr>
            <w:tcW w:w="3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Тамақ ішу, тағам</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Жасы</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pPr>
              <w:rPr>
                <w:rFonts w:ascii="Times New Roman" w:hAnsi="Times New Roman" w:cs="Times New Roman"/>
              </w:rPr>
            </w:pP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6 - 11 жас</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11-18 жас</w:t>
            </w:r>
          </w:p>
        </w:tc>
      </w:tr>
      <w:tr w:rsidR="00CD7EFA" w:rsidRPr="009564EF">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r>
      <w:tr w:rsidR="00CD7EFA" w:rsidRPr="009564EF">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Бірінші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200-250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250-300</w:t>
            </w:r>
          </w:p>
        </w:tc>
      </w:tr>
      <w:tr w:rsidR="00CD7EFA" w:rsidRPr="009564EF">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Екінші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r>
      <w:tr w:rsidR="00CD7EFA" w:rsidRPr="009564EF">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Гарнир</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100-150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150-180</w:t>
            </w:r>
          </w:p>
        </w:tc>
      </w:tr>
      <w:tr w:rsidR="00CD7EFA" w:rsidRPr="009564EF">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 xml:space="preserve"> Ет, котлет, балық, құс еті </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80-150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100-180</w:t>
            </w:r>
          </w:p>
        </w:tc>
      </w:tr>
      <w:tr w:rsidR="00CD7EFA" w:rsidRPr="009564EF">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Көкөніс, жұмыртқа, сүзбе, ет тағамы және ботқа</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150-200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200-250</w:t>
            </w:r>
          </w:p>
        </w:tc>
      </w:tr>
      <w:tr w:rsidR="00CD7EFA" w:rsidRPr="009564EF">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Салат</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60-100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100-150</w:t>
            </w:r>
          </w:p>
        </w:tc>
      </w:tr>
      <w:tr w:rsidR="00CD7EFA" w:rsidRPr="009564EF">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Үшінші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200</w:t>
            </w:r>
          </w:p>
        </w:tc>
      </w:tr>
      <w:tr w:rsidR="00CD7EFA" w:rsidRPr="009564EF">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009564EF">
              <w:rPr>
                <w:rFonts w:ascii="Times New Roman" w:hAnsi="Times New Roman" w:cs="Times New Roman"/>
                <w:color w:val="000000"/>
                <w:sz w:val="20"/>
                <w:lang w:val="kk-KZ"/>
              </w:rPr>
              <w:t xml:space="preserve"> </w:t>
            </w:r>
            <w:r w:rsidRPr="009564EF">
              <w:rPr>
                <w:rFonts w:ascii="Times New Roman" w:hAnsi="Times New Roman" w:cs="Times New Roman"/>
                <w:color w:val="000000"/>
                <w:sz w:val="20"/>
              </w:rPr>
              <w:t>қойылатын санитариялық-</w:t>
            </w:r>
            <w:r w:rsidR="009564EF">
              <w:rPr>
                <w:rFonts w:ascii="Times New Roman" w:hAnsi="Times New Roman" w:cs="Times New Roman"/>
                <w:color w:val="000000"/>
                <w:sz w:val="20"/>
                <w:lang w:val="kk-KZ"/>
              </w:rPr>
              <w:t xml:space="preserve"> </w:t>
            </w:r>
            <w:r w:rsidRPr="009564EF">
              <w:rPr>
                <w:rFonts w:ascii="Times New Roman" w:hAnsi="Times New Roman" w:cs="Times New Roman"/>
                <w:color w:val="000000"/>
                <w:sz w:val="20"/>
              </w:rPr>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8-қосымша</w:t>
            </w:r>
          </w:p>
        </w:tc>
      </w:tr>
    </w:tbl>
    <w:p w:rsidR="00CD7EFA" w:rsidRPr="009564EF" w:rsidRDefault="00B15B74">
      <w:pPr>
        <w:spacing w:after="0"/>
        <w:rPr>
          <w:rFonts w:ascii="Times New Roman" w:hAnsi="Times New Roman" w:cs="Times New Roman"/>
        </w:rPr>
      </w:pPr>
      <w:bookmarkStart w:id="178" w:name="z187"/>
      <w:r w:rsidRPr="009564EF">
        <w:rPr>
          <w:rFonts w:ascii="Times New Roman" w:hAnsi="Times New Roman" w:cs="Times New Roman"/>
          <w:b/>
          <w:color w:val="000000"/>
        </w:rPr>
        <w:t xml:space="preserve"> Тамақ өнімдерін ауыстыру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05"/>
        <w:gridCol w:w="1111"/>
        <w:gridCol w:w="2383"/>
        <w:gridCol w:w="2636"/>
        <w:gridCol w:w="1460"/>
        <w:gridCol w:w="2441"/>
        <w:gridCol w:w="94"/>
      </w:tblGrid>
      <w:tr w:rsidR="00CD7EFA" w:rsidRPr="009564EF">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8"/>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Кесте</w:t>
            </w:r>
          </w:p>
        </w:tc>
      </w:tr>
      <w:tr w:rsidR="00CD7EFA" w:rsidRPr="009564EF">
        <w:trPr>
          <w:gridAfter w:val="1"/>
          <w:wAfter w:w="106" w:type="dxa"/>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Ауыстыруға жататын өнім</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Граммен салмағы</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Ауыстыратын өнім</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Граммен салмағы</w:t>
            </w:r>
          </w:p>
        </w:tc>
      </w:tr>
      <w:tr w:rsidR="00CD7EFA" w:rsidRPr="009564EF">
        <w:trPr>
          <w:gridAfter w:val="1"/>
          <w:wAfter w:w="106" w:type="dxa"/>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r>
      <w:tr w:rsidR="00CD7EFA" w:rsidRPr="009564EF">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Сиыр еті</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1-санатты сүйегі бар кесек ет: қой еті, жылқы еті, қоян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1-санатты сүйегі жоқ кесек ет: қой еті, жылқы еті, қоян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1-санатты жылқы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104,0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құс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1-санатты субөнімдер:</w:t>
            </w:r>
            <w:r w:rsidRPr="009564EF">
              <w:rPr>
                <w:rFonts w:ascii="Times New Roman" w:hAnsi="Times New Roman" w:cs="Times New Roman"/>
              </w:rPr>
              <w:br/>
            </w:r>
            <w:r w:rsidRPr="009564EF">
              <w:rPr>
                <w:rFonts w:ascii="Times New Roman" w:hAnsi="Times New Roman" w:cs="Times New Roman"/>
                <w:color w:val="000000"/>
                <w:sz w:val="20"/>
              </w:rPr>
              <w:t>бауыр, бүйрек, жүрек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116,0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пісірілген шұжық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ет консервілері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120,0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балық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150,0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жартылай майлы 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250,0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600,0</w:t>
            </w:r>
          </w:p>
        </w:tc>
      </w:tr>
      <w:tr w:rsidR="00CD7EFA" w:rsidRPr="009564EF">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Майы алынбаған сүт</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кефир, айран</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қойылтылған стерилденген 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майлы 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30,0</w:t>
            </w:r>
          </w:p>
        </w:tc>
      </w:tr>
      <w:tr w:rsidR="00CD7EFA" w:rsidRPr="009564EF">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Қаймақ</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133,0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667,0</w:t>
            </w:r>
          </w:p>
        </w:tc>
      </w:tr>
      <w:tr w:rsidR="00CD7EFA" w:rsidRPr="009564EF">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Сүзбе</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333,0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сүзбе 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қаймақ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66,0</w:t>
            </w:r>
          </w:p>
        </w:tc>
      </w:tr>
      <w:tr w:rsidR="00CD7EFA" w:rsidRPr="009564EF">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Ірімшік</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сиырдың сары майы</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қаймақ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125,0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250,0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сүзбе 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200,0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825,0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жұмыртқа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 шт.</w:t>
            </w:r>
          </w:p>
        </w:tc>
      </w:tr>
      <w:tr w:rsidR="00CD7EFA" w:rsidRPr="009564EF">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Жұмыртқа</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 шт.</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33,0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қаймақ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80,0</w:t>
            </w:r>
          </w:p>
        </w:tc>
      </w:tr>
      <w:tr w:rsidR="00CD7EFA" w:rsidRPr="009564EF">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Басы алынған балық</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ет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67,0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тұздалған майшабақ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балықтың жон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168,0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50,0</w:t>
            </w:r>
          </w:p>
        </w:tc>
      </w:tr>
      <w:tr w:rsidR="00CD7EFA" w:rsidRPr="009564EF">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rPr>
                <w:rFonts w:ascii="Times New Roman" w:hAnsi="Times New Roman" w:cs="Times New Roman"/>
              </w:rPr>
            </w:pPr>
            <w:r w:rsidRPr="009564EF">
              <w:rPr>
                <w:rFonts w:ascii="Times New Roman" w:hAnsi="Times New Roman" w:cs="Times New Roman"/>
                <w:color w:val="000000"/>
                <w:sz w:val="20"/>
              </w:rPr>
              <w:t>Жемістер</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жеміс-жидек шырыны</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кептірілген алма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кептірілген өрік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қара өрік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17,0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жүзім</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22,0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қарбыз</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300,0</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қауын</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200,0</w:t>
            </w:r>
          </w:p>
        </w:tc>
      </w:tr>
      <w:tr w:rsidR="00CD7EFA" w:rsidRPr="009564EF">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Pr="009564EF">
              <w:rPr>
                <w:rFonts w:ascii="Times New Roman" w:hAnsi="Times New Roman" w:cs="Times New Roman"/>
              </w:rPr>
              <w:br/>
            </w:r>
            <w:r w:rsidRPr="009564EF">
              <w:rPr>
                <w:rFonts w:ascii="Times New Roman" w:hAnsi="Times New Roman" w:cs="Times New Roman"/>
                <w:color w:val="000000"/>
                <w:sz w:val="20"/>
              </w:rPr>
              <w:t>қойылатын санитариялық-</w:t>
            </w:r>
            <w:r w:rsidRPr="009564EF">
              <w:rPr>
                <w:rFonts w:ascii="Times New Roman" w:hAnsi="Times New Roman" w:cs="Times New Roman"/>
              </w:rPr>
              <w:br/>
            </w:r>
            <w:r w:rsidRPr="009564EF">
              <w:rPr>
                <w:rFonts w:ascii="Times New Roman" w:hAnsi="Times New Roman" w:cs="Times New Roman"/>
                <w:color w:val="000000"/>
                <w:sz w:val="20"/>
              </w:rPr>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9-қосымша</w:t>
            </w:r>
          </w:p>
        </w:tc>
      </w:tr>
    </w:tbl>
    <w:p w:rsidR="00CD7EFA" w:rsidRPr="009564EF" w:rsidRDefault="00B15B74">
      <w:pPr>
        <w:spacing w:after="0"/>
        <w:rPr>
          <w:rFonts w:ascii="Times New Roman" w:hAnsi="Times New Roman" w:cs="Times New Roman"/>
        </w:rPr>
      </w:pPr>
      <w:bookmarkStart w:id="179" w:name="z189"/>
      <w:r w:rsidRPr="009564EF">
        <w:rPr>
          <w:rFonts w:ascii="Times New Roman" w:hAnsi="Times New Roman" w:cs="Times New Roman"/>
          <w:b/>
          <w:color w:val="000000"/>
        </w:rPr>
        <w:t xml:space="preserve"> Тез бұзылатын тамақ өнімдері мен жартылай фабрикаттардың бракераж журналы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6"/>
        <w:gridCol w:w="1055"/>
        <w:gridCol w:w="1990"/>
        <w:gridCol w:w="1718"/>
        <w:gridCol w:w="865"/>
        <w:gridCol w:w="339"/>
        <w:gridCol w:w="1592"/>
        <w:gridCol w:w="836"/>
        <w:gridCol w:w="1099"/>
      </w:tblGrid>
      <w:tr w:rsidR="00CD7EFA" w:rsidRPr="009564EF">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9"/>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1-нысан</w:t>
            </w:r>
          </w:p>
        </w:tc>
      </w:tr>
      <w:tr w:rsidR="00CD7EFA" w:rsidRPr="009564EF">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Азық-түлік шикізаты мен тамақ өнімдерінің келіп түскен күні мен сағаты</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Тамақ өнімдерінің атауы</w:t>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Келіп түскен азық-түлік шикізаты мен тамақ өнімдерінің саны (килограммен, литрмен, данамен)</w:t>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Келіп түскен азық-түлік шикізаты мен тамақ өнімдерін органолептикалық бағалау нәтижелері</w:t>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Азық-түлік шикізаты мен тамақ өнімдерін өткізудің соңғы мерзімі</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Күндер бойынша азық-түлік шикізаты мен тамақ өнімдерін іс жүзінде өткізу күні мен сағаты</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Жауапты адамның қолы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Ескертпе (бар болса)*</w:t>
            </w:r>
          </w:p>
        </w:tc>
      </w:tr>
      <w:tr w:rsidR="00CD7EFA" w:rsidRPr="009564EF">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5</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6</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7</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8</w:t>
            </w:r>
          </w:p>
        </w:tc>
      </w:tr>
      <w:tr w:rsidR="00CD7EFA" w:rsidRPr="009564EF">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r>
    </w:tbl>
    <w:p w:rsidR="00CD7EFA" w:rsidRPr="009564EF" w:rsidRDefault="00B15B74">
      <w:pPr>
        <w:spacing w:after="0"/>
        <w:rPr>
          <w:rFonts w:ascii="Times New Roman" w:hAnsi="Times New Roman" w:cs="Times New Roman"/>
        </w:rPr>
      </w:pPr>
      <w:bookmarkStart w:id="180" w:name="z190"/>
      <w:r w:rsidRPr="009564EF">
        <w:rPr>
          <w:rFonts w:ascii="Times New Roman" w:hAnsi="Times New Roman" w:cs="Times New Roman"/>
          <w:color w:val="000000"/>
          <w:sz w:val="20"/>
        </w:rPr>
        <w:t xml:space="preserve">      </w:t>
      </w:r>
      <w:proofErr w:type="gramStart"/>
      <w:r w:rsidRPr="009564EF">
        <w:rPr>
          <w:rFonts w:ascii="Times New Roman" w:hAnsi="Times New Roman" w:cs="Times New Roman"/>
          <w:color w:val="000000"/>
          <w:sz w:val="20"/>
        </w:rPr>
        <w:t>Ескертпе :</w:t>
      </w:r>
      <w:proofErr w:type="gramEnd"/>
      <w:r w:rsidRPr="009564EF">
        <w:rPr>
          <w:rFonts w:ascii="Times New Roman" w:hAnsi="Times New Roman" w:cs="Times New Roman"/>
          <w:color w:val="000000"/>
          <w:sz w:val="20"/>
        </w:rPr>
        <w:t xml:space="preserve"> * Өнімдерді есептен шығару, кері қайтару фактілері және басқалар көрсетіледі.</w:t>
      </w:r>
    </w:p>
    <w:p w:rsidR="00CD7EFA" w:rsidRPr="009564EF" w:rsidRDefault="00B15B74">
      <w:pPr>
        <w:spacing w:after="0"/>
        <w:rPr>
          <w:rFonts w:ascii="Times New Roman" w:hAnsi="Times New Roman" w:cs="Times New Roman"/>
        </w:rPr>
      </w:pPr>
      <w:bookmarkStart w:id="181" w:name="z191"/>
      <w:bookmarkEnd w:id="180"/>
      <w:r w:rsidRPr="009564EF">
        <w:rPr>
          <w:rFonts w:ascii="Times New Roman" w:hAnsi="Times New Roman" w:cs="Times New Roman"/>
          <w:b/>
          <w:color w:val="000000"/>
        </w:rPr>
        <w:lastRenderedPageBreak/>
        <w:t xml:space="preserve"> "С – </w:t>
      </w:r>
      <w:proofErr w:type="gramStart"/>
      <w:r w:rsidRPr="009564EF">
        <w:rPr>
          <w:rFonts w:ascii="Times New Roman" w:hAnsi="Times New Roman" w:cs="Times New Roman"/>
          <w:b/>
          <w:color w:val="000000"/>
        </w:rPr>
        <w:t>витаминдеу</w:t>
      </w:r>
      <w:proofErr w:type="gramEnd"/>
      <w:r w:rsidRPr="009564EF">
        <w:rPr>
          <w:rFonts w:ascii="Times New Roman" w:hAnsi="Times New Roman" w:cs="Times New Roman"/>
          <w:b/>
          <w:color w:val="000000"/>
        </w:rPr>
        <w:t>"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69"/>
        <w:gridCol w:w="1196"/>
        <w:gridCol w:w="2008"/>
        <w:gridCol w:w="1361"/>
        <w:gridCol w:w="2332"/>
        <w:gridCol w:w="1577"/>
        <w:gridCol w:w="87"/>
      </w:tblGrid>
      <w:tr w:rsidR="00CD7EFA" w:rsidRPr="009564EF">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1"/>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2-нысан</w:t>
            </w:r>
          </w:p>
        </w:tc>
      </w:tr>
      <w:tr w:rsidR="00CD7EFA" w:rsidRPr="009564EF">
        <w:trPr>
          <w:gridAfter w:val="1"/>
          <w:wAfter w:w="106" w:type="dxa"/>
          <w:trHeight w:val="30"/>
          <w:tblCellSpacing w:w="0" w:type="auto"/>
        </w:trPr>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Тағамды дайындау күні және сағаты</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Тағамның атауы</w:t>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Қосылған витаминнің жалпы саны</w:t>
            </w:r>
          </w:p>
        </w:tc>
        <w:tc>
          <w:tcPr>
            <w:tcW w:w="4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Бір порциядағы "С" витаминінің мөлшері</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Жауапты адамның қолы</w:t>
            </w:r>
          </w:p>
        </w:tc>
      </w:tr>
      <w:tr w:rsidR="00CD7EFA" w:rsidRPr="009564EF">
        <w:trPr>
          <w:gridAfter w:val="1"/>
          <w:wAfter w:w="106" w:type="dxa"/>
          <w:trHeight w:val="30"/>
          <w:tblCellSpacing w:w="0" w:type="auto"/>
        </w:trPr>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4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r>
    </w:tbl>
    <w:p w:rsidR="00CD7EFA" w:rsidRPr="009564EF" w:rsidRDefault="00B15B74">
      <w:pPr>
        <w:spacing w:after="0"/>
        <w:rPr>
          <w:rFonts w:ascii="Times New Roman" w:hAnsi="Times New Roman" w:cs="Times New Roman"/>
        </w:rPr>
      </w:pPr>
      <w:bookmarkStart w:id="182" w:name="z192"/>
      <w:r w:rsidRPr="009564EF">
        <w:rPr>
          <w:rFonts w:ascii="Times New Roman" w:hAnsi="Times New Roman" w:cs="Times New Roman"/>
          <w:b/>
          <w:color w:val="000000"/>
        </w:rPr>
        <w:t xml:space="preserve"> Тағамдардың және аспаздық өнімдердің сапасын органолептикалық бағалау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13"/>
        <w:gridCol w:w="1016"/>
        <w:gridCol w:w="2034"/>
        <w:gridCol w:w="1214"/>
        <w:gridCol w:w="1272"/>
        <w:gridCol w:w="1173"/>
        <w:gridCol w:w="1901"/>
        <w:gridCol w:w="831"/>
        <w:gridCol w:w="76"/>
      </w:tblGrid>
      <w:tr w:rsidR="00CD7EFA" w:rsidRPr="009564EF">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2"/>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3-нысан</w:t>
            </w:r>
          </w:p>
        </w:tc>
      </w:tr>
      <w:tr w:rsidR="00CD7EFA" w:rsidRPr="009564EF">
        <w:trPr>
          <w:gridAfter w:val="1"/>
          <w:wAfter w:w="106" w:type="dxa"/>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Тағамды және аспаздық өнімдерді дайындау күні және сағаты</w:t>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Тағамның және аспаздық өнімнің атауы</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Тағамның және аспаздық өнімнің дайындық дәрежесін қоса алғанда, органолептикалық бағалау</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Өткізуге рұқсат ету (уақыты)</w:t>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Жауапты орындаушы (Т.А.Ә.) (бар болса, лауазымы)</w:t>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Бракераж жүргізген адамның Т.А.Ә. (бар болса)</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Ескертпе</w:t>
            </w:r>
          </w:p>
        </w:tc>
      </w:tr>
      <w:tr w:rsidR="00CD7EFA" w:rsidRPr="009564EF">
        <w:trPr>
          <w:gridAfter w:val="1"/>
          <w:wAfter w:w="106" w:type="dxa"/>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5</w:t>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6</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7</w:t>
            </w:r>
          </w:p>
        </w:tc>
      </w:tr>
      <w:tr w:rsidR="00CD7EFA" w:rsidRPr="009564EF">
        <w:trPr>
          <w:gridAfter w:val="1"/>
          <w:wAfter w:w="106" w:type="dxa"/>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r>
    </w:tbl>
    <w:p w:rsidR="00CD7EFA" w:rsidRPr="009564EF" w:rsidRDefault="00B15B74">
      <w:pPr>
        <w:spacing w:after="0"/>
        <w:rPr>
          <w:rFonts w:ascii="Times New Roman" w:hAnsi="Times New Roman" w:cs="Times New Roman"/>
        </w:rPr>
      </w:pPr>
      <w:bookmarkStart w:id="183" w:name="z193"/>
      <w:r w:rsidRPr="009564EF">
        <w:rPr>
          <w:rFonts w:ascii="Times New Roman" w:hAnsi="Times New Roman" w:cs="Times New Roman"/>
          <w:color w:val="000000"/>
          <w:sz w:val="20"/>
        </w:rPr>
        <w:t>      Ескертпе: 7-бағанда дайын өнімді өткізуге тыйым салу фактілері көрсетіледі.</w:t>
      </w:r>
    </w:p>
    <w:p w:rsidR="00CD7EFA" w:rsidRPr="009564EF" w:rsidRDefault="00B15B74">
      <w:pPr>
        <w:spacing w:after="0"/>
        <w:rPr>
          <w:rFonts w:ascii="Times New Roman" w:hAnsi="Times New Roman" w:cs="Times New Roman"/>
        </w:rPr>
      </w:pPr>
      <w:bookmarkStart w:id="184" w:name="z194"/>
      <w:bookmarkEnd w:id="183"/>
      <w:r w:rsidRPr="009564EF">
        <w:rPr>
          <w:rFonts w:ascii="Times New Roman" w:hAnsi="Times New Roman" w:cs="Times New Roman"/>
          <w:b/>
          <w:color w:val="000000"/>
        </w:rPr>
        <w:t xml:space="preserve"> Ас блогы жұмыскерлерін тексеріп-қарау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9"/>
        <w:gridCol w:w="1374"/>
        <w:gridCol w:w="938"/>
        <w:gridCol w:w="653"/>
        <w:gridCol w:w="418"/>
        <w:gridCol w:w="418"/>
        <w:gridCol w:w="418"/>
        <w:gridCol w:w="418"/>
        <w:gridCol w:w="418"/>
        <w:gridCol w:w="653"/>
        <w:gridCol w:w="653"/>
        <w:gridCol w:w="265"/>
        <w:gridCol w:w="389"/>
        <w:gridCol w:w="653"/>
        <w:gridCol w:w="653"/>
        <w:gridCol w:w="653"/>
        <w:gridCol w:w="1127"/>
        <w:gridCol w:w="93"/>
        <w:gridCol w:w="93"/>
        <w:gridCol w:w="93"/>
        <w:gridCol w:w="81"/>
      </w:tblGrid>
      <w:tr w:rsidR="00CD7EFA" w:rsidRPr="009564EF">
        <w:trPr>
          <w:trHeight w:val="30"/>
          <w:tblCellSpacing w:w="0" w:type="auto"/>
        </w:trPr>
        <w:tc>
          <w:tcPr>
            <w:tcW w:w="7793"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4"/>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4-нысан</w:t>
            </w:r>
          </w:p>
        </w:tc>
      </w:tr>
      <w:tr w:rsidR="00CD7EFA" w:rsidRPr="009564EF">
        <w:trPr>
          <w:gridAfter w:val="1"/>
          <w:wAfter w:w="106" w:type="dxa"/>
          <w:trHeight w:val="30"/>
          <w:tblCellSpacing w:w="0" w:type="auto"/>
        </w:trPr>
        <w:tc>
          <w:tcPr>
            <w:tcW w:w="5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Р/с №</w:t>
            </w:r>
          </w:p>
        </w:tc>
        <w:tc>
          <w:tcPr>
            <w:tcW w:w="15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Тегі, аты, әкесінің аты (бар болса)</w:t>
            </w:r>
          </w:p>
        </w:tc>
        <w:tc>
          <w:tcPr>
            <w:tcW w:w="5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Лауазымы</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айы / күндері</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9</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c>
          <w:tcPr>
            <w:tcW w:w="7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11</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12</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14</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15…</w:t>
            </w:r>
            <w:r w:rsidRPr="009564EF">
              <w:rPr>
                <w:rFonts w:ascii="Times New Roman" w:hAnsi="Times New Roman" w:cs="Times New Roman"/>
              </w:rPr>
              <w:br/>
            </w:r>
            <w:r w:rsidRPr="009564EF">
              <w:rPr>
                <w:rFonts w:ascii="Times New Roman" w:hAnsi="Times New Roman" w:cs="Times New Roman"/>
                <w:color w:val="000000"/>
                <w:sz w:val="20"/>
              </w:rPr>
              <w:t>30</w:t>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r>
      <w:tr w:rsidR="00CD7EFA" w:rsidRPr="009564EF">
        <w:trPr>
          <w:gridAfter w:val="1"/>
          <w:wAfter w:w="106" w:type="dxa"/>
          <w:trHeight w:val="30"/>
          <w:tblCellSpacing w:w="0" w:type="auto"/>
        </w:trPr>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1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9</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11</w:t>
            </w:r>
          </w:p>
        </w:tc>
        <w:tc>
          <w:tcPr>
            <w:tcW w:w="7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12</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14</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15</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16</w:t>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r>
    </w:tbl>
    <w:p w:rsidR="00CD7EFA" w:rsidRPr="009564EF" w:rsidRDefault="00B15B74">
      <w:pPr>
        <w:spacing w:after="0"/>
        <w:rPr>
          <w:rFonts w:ascii="Times New Roman" w:hAnsi="Times New Roman" w:cs="Times New Roman"/>
        </w:rPr>
      </w:pPr>
      <w:bookmarkStart w:id="185" w:name="z195"/>
      <w:r w:rsidRPr="009564EF">
        <w:rPr>
          <w:rFonts w:ascii="Times New Roman" w:hAnsi="Times New Roman" w:cs="Times New Roman"/>
          <w:color w:val="000000"/>
          <w:sz w:val="20"/>
        </w:rPr>
        <w:t xml:space="preserve">       Ескертпе: *дені сау, ауру, жұмыстан шеттетілді, санация жүргізілді, еңбек демалысы, демалыс </w:t>
      </w:r>
    </w:p>
    <w:p w:rsidR="00CD7EFA" w:rsidRPr="009564EF" w:rsidRDefault="00B15B74">
      <w:pPr>
        <w:spacing w:after="0"/>
        <w:rPr>
          <w:rFonts w:ascii="Times New Roman" w:hAnsi="Times New Roman" w:cs="Times New Roman"/>
        </w:rPr>
      </w:pPr>
      <w:bookmarkStart w:id="186" w:name="z196"/>
      <w:bookmarkEnd w:id="185"/>
      <w:r w:rsidRPr="009564EF">
        <w:rPr>
          <w:rFonts w:ascii="Times New Roman" w:hAnsi="Times New Roman" w:cs="Times New Roman"/>
          <w:b/>
          <w:color w:val="000000"/>
        </w:rPr>
        <w:t xml:space="preserve"> _________ </w:t>
      </w:r>
      <w:proofErr w:type="gramStart"/>
      <w:r w:rsidRPr="009564EF">
        <w:rPr>
          <w:rFonts w:ascii="Times New Roman" w:hAnsi="Times New Roman" w:cs="Times New Roman"/>
          <w:b/>
          <w:color w:val="000000"/>
        </w:rPr>
        <w:t>жылғы</w:t>
      </w:r>
      <w:proofErr w:type="gramEnd"/>
      <w:r w:rsidRPr="009564EF">
        <w:rPr>
          <w:rFonts w:ascii="Times New Roman" w:hAnsi="Times New Roman" w:cs="Times New Roman"/>
          <w:b/>
          <w:color w:val="000000"/>
        </w:rPr>
        <w:t xml:space="preserve"> ___ айына тамақ өнімдері нормаларының орындалуын бақылау тізімдемесі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9"/>
        <w:gridCol w:w="766"/>
        <w:gridCol w:w="1064"/>
        <w:gridCol w:w="800"/>
        <w:gridCol w:w="788"/>
        <w:gridCol w:w="779"/>
        <w:gridCol w:w="988"/>
        <w:gridCol w:w="1190"/>
        <w:gridCol w:w="1273"/>
        <w:gridCol w:w="341"/>
        <w:gridCol w:w="909"/>
        <w:gridCol w:w="1568"/>
        <w:gridCol w:w="45"/>
      </w:tblGrid>
      <w:tr w:rsidR="00CD7EFA" w:rsidRPr="009564EF">
        <w:trPr>
          <w:trHeight w:val="30"/>
          <w:tblCellSpacing w:w="0" w:type="auto"/>
        </w:trPr>
        <w:tc>
          <w:tcPr>
            <w:tcW w:w="779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6"/>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jc w:val="center"/>
              <w:rPr>
                <w:rFonts w:ascii="Times New Roman" w:hAnsi="Times New Roman" w:cs="Times New Roman"/>
              </w:rPr>
            </w:pPr>
            <w:r w:rsidRPr="009564EF">
              <w:rPr>
                <w:rFonts w:ascii="Times New Roman" w:hAnsi="Times New Roman" w:cs="Times New Roman"/>
                <w:color w:val="000000"/>
                <w:sz w:val="20"/>
              </w:rPr>
              <w:t>5-нысан</w:t>
            </w:r>
          </w:p>
        </w:tc>
      </w:tr>
      <w:tr w:rsidR="00CD7EFA" w:rsidRPr="009564EF">
        <w:trPr>
          <w:gridAfter w:val="1"/>
          <w:wAfter w:w="106" w:type="dxa"/>
          <w:trHeight w:val="30"/>
          <w:tblCellSpacing w:w="0" w:type="auto"/>
        </w:trPr>
        <w:tc>
          <w:tcPr>
            <w:tcW w:w="5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Р/с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Тамақ өнімінің атауы</w:t>
            </w:r>
          </w:p>
        </w:tc>
        <w:tc>
          <w:tcPr>
            <w:tcW w:w="12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Тамақ өнімінің бір адамға граммен алғандығы г</w:t>
            </w:r>
            <w:r w:rsidRPr="009564EF">
              <w:rPr>
                <w:rFonts w:ascii="Times New Roman" w:hAnsi="Times New Roman" w:cs="Times New Roman"/>
              </w:rPr>
              <w:br/>
            </w:r>
            <w:r w:rsidRPr="009564EF">
              <w:rPr>
                <w:rFonts w:ascii="Times New Roman" w:hAnsi="Times New Roman" w:cs="Times New Roman"/>
                <w:color w:val="000000"/>
                <w:sz w:val="20"/>
              </w:rPr>
              <w:t>(брутто) нормасы*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Бір адамға күндер бойынша (барлығы) бруттода, г. алғанда іс жүзінде өнім берілді / тамақтанатындар саны</w:t>
            </w:r>
          </w:p>
        </w:tc>
        <w:tc>
          <w:tcPr>
            <w:tcW w:w="26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 күнде 1 адамға бруттомен алғанда барлығы тамақ өнімі берілді</w:t>
            </w:r>
          </w:p>
        </w:tc>
        <w:tc>
          <w:tcPr>
            <w:tcW w:w="12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Орташа алғанда 1 адамға күніне</w:t>
            </w:r>
          </w:p>
        </w:tc>
        <w:tc>
          <w:tcPr>
            <w:tcW w:w="2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 (+/-)-да нормадан ауытқу</w:t>
            </w:r>
          </w:p>
        </w:tc>
      </w:tr>
      <w:tr w:rsidR="00CD7EFA" w:rsidRPr="009564EF">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c>
          <w:tcPr>
            <w:tcW w:w="0" w:type="auto"/>
            <w:gridSpan w:val="2"/>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CD7EFA" w:rsidRPr="009564EF" w:rsidRDefault="00CD7EFA" w:rsidP="009564EF">
            <w:pPr>
              <w:spacing w:line="240" w:lineRule="auto"/>
              <w:rPr>
                <w:rFonts w:ascii="Times New Roman" w:hAnsi="Times New Roman" w:cs="Times New Roman"/>
              </w:rPr>
            </w:pPr>
          </w:p>
        </w:tc>
      </w:tr>
      <w:tr w:rsidR="00CD7EFA" w:rsidRPr="009564EF">
        <w:trPr>
          <w:gridAfter w:val="1"/>
          <w:wAfter w:w="106" w:type="dxa"/>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2</w:t>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3</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4</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5</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6</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7</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8</w:t>
            </w:r>
          </w:p>
        </w:tc>
        <w:tc>
          <w:tcPr>
            <w:tcW w:w="26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9</w:t>
            </w:r>
          </w:p>
        </w:tc>
        <w:tc>
          <w:tcPr>
            <w:tcW w:w="1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10</w:t>
            </w:r>
          </w:p>
        </w:tc>
        <w:tc>
          <w:tcPr>
            <w:tcW w:w="2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20" w:line="240" w:lineRule="auto"/>
              <w:ind w:left="20"/>
              <w:jc w:val="center"/>
              <w:rPr>
                <w:rFonts w:ascii="Times New Roman" w:hAnsi="Times New Roman" w:cs="Times New Roman"/>
              </w:rPr>
            </w:pPr>
            <w:r w:rsidRPr="009564EF">
              <w:rPr>
                <w:rFonts w:ascii="Times New Roman" w:hAnsi="Times New Roman" w:cs="Times New Roman"/>
                <w:color w:val="000000"/>
                <w:sz w:val="20"/>
              </w:rPr>
              <w:t>11</w:t>
            </w:r>
          </w:p>
        </w:tc>
      </w:tr>
      <w:tr w:rsidR="00CD7EFA" w:rsidRPr="009564EF">
        <w:trPr>
          <w:gridAfter w:val="1"/>
          <w:wAfter w:w="106" w:type="dxa"/>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26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1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c>
          <w:tcPr>
            <w:tcW w:w="2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rsidP="009564EF">
            <w:pPr>
              <w:spacing w:after="0" w:line="240" w:lineRule="auto"/>
              <w:rPr>
                <w:rFonts w:ascii="Times New Roman" w:hAnsi="Times New Roman" w:cs="Times New Roman"/>
              </w:rPr>
            </w:pPr>
            <w:r w:rsidRPr="009564EF">
              <w:rPr>
                <w:rFonts w:ascii="Times New Roman" w:hAnsi="Times New Roman" w:cs="Times New Roman"/>
              </w:rPr>
              <w:br/>
            </w:r>
          </w:p>
        </w:tc>
      </w:tr>
    </w:tbl>
    <w:p w:rsidR="00CD7EFA" w:rsidRPr="009564EF" w:rsidRDefault="00B15B74">
      <w:pPr>
        <w:spacing w:after="0"/>
        <w:rPr>
          <w:rFonts w:ascii="Times New Roman" w:hAnsi="Times New Roman" w:cs="Times New Roman"/>
        </w:rPr>
      </w:pPr>
      <w:bookmarkStart w:id="187" w:name="z197"/>
      <w:r w:rsidRPr="009564EF">
        <w:rPr>
          <w:rFonts w:ascii="Times New Roman" w:hAnsi="Times New Roman" w:cs="Times New Roman"/>
          <w:color w:val="000000"/>
          <w:sz w:val="20"/>
        </w:rPr>
        <w:t>      Ескертпе: 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25"/>
        <w:gridCol w:w="4205"/>
      </w:tblGrid>
      <w:tr w:rsidR="00CD7EFA" w:rsidRPr="009564EF">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7"/>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Pr="009564EF">
              <w:rPr>
                <w:rFonts w:ascii="Times New Roman" w:hAnsi="Times New Roman" w:cs="Times New Roman"/>
              </w:rPr>
              <w:br/>
            </w:r>
            <w:r w:rsidRPr="009564EF">
              <w:rPr>
                <w:rFonts w:ascii="Times New Roman" w:hAnsi="Times New Roman" w:cs="Times New Roman"/>
                <w:color w:val="000000"/>
                <w:sz w:val="20"/>
              </w:rPr>
              <w:t>қойылатын санитариялық-</w:t>
            </w:r>
            <w:r w:rsidRPr="009564EF">
              <w:rPr>
                <w:rFonts w:ascii="Times New Roman" w:hAnsi="Times New Roman" w:cs="Times New Roman"/>
              </w:rPr>
              <w:br/>
            </w:r>
            <w:r w:rsidRPr="009564EF">
              <w:rPr>
                <w:rFonts w:ascii="Times New Roman" w:hAnsi="Times New Roman" w:cs="Times New Roman"/>
                <w:color w:val="000000"/>
                <w:sz w:val="20"/>
              </w:rPr>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10-қосымша</w:t>
            </w:r>
          </w:p>
        </w:tc>
      </w:tr>
    </w:tbl>
    <w:p w:rsidR="00CD7EFA" w:rsidRPr="009564EF" w:rsidRDefault="00B15B74">
      <w:pPr>
        <w:spacing w:after="0"/>
        <w:rPr>
          <w:rFonts w:ascii="Times New Roman" w:hAnsi="Times New Roman" w:cs="Times New Roman"/>
        </w:rPr>
      </w:pPr>
      <w:bookmarkStart w:id="188" w:name="z199"/>
      <w:r w:rsidRPr="009564EF">
        <w:rPr>
          <w:rFonts w:ascii="Times New Roman" w:hAnsi="Times New Roman" w:cs="Times New Roman"/>
          <w:b/>
          <w:color w:val="000000"/>
        </w:rPr>
        <w:t xml:space="preserve"> Медициналық пунктті жарақтандыруға арналған медициналық жабдықтар мен құрал-саймандардың ең аз тізбесі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45"/>
        <w:gridCol w:w="5366"/>
        <w:gridCol w:w="1057"/>
        <w:gridCol w:w="2970"/>
        <w:gridCol w:w="92"/>
      </w:tblGrid>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8"/>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lang w:val="ru-RU"/>
              </w:rPr>
            </w:pPr>
            <w:r w:rsidRPr="009564EF">
              <w:rPr>
                <w:rFonts w:ascii="Times New Roman" w:hAnsi="Times New Roman" w:cs="Times New Roman"/>
                <w:color w:val="000000"/>
                <w:sz w:val="20"/>
                <w:lang w:val="ru-RU"/>
              </w:rPr>
              <w:t>Медициналық жабдықтар мен құрал-саймандардың атауы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Саны</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Жазу үстелі</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Орындықтар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2-6</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Кушетка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Кеңсе шкафы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1-3</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Медициналық шкаф</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Керме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Шыны қақпағы бар медициналық шағын үстел</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Тоңазытқыш (вакциналарға және дәрі-дәрмектерге арналған)</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lastRenderedPageBreak/>
              <w:t>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Тонометр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Фонендоскоп</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Бактерицидті шам</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Медициналық таразы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Бой өлшегіш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Вакциналарды тасымалдауға арналған термоконтейнер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Үстелге қоятын шам</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Медициналық термометрлер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20-50</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Қайшылар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Қол жуатын раковина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Педальды қақпағы бар шелек</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Вакциналардың қалдықтарын жоюға арналған ыдыс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Медициналық халаттар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Қалпақтар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Бір рет қолданылатын жаймалар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үнемі болады</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Бір рет қолданылатын қағаз сүлгілер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үнемі болады</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Жинауға арналған қоңыр түсті халаттар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Бір рет қолданылатын бетперделер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10-30</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Жинау мүкәммалы: шелек, швабра, шүберек, шүберектерді сақтауға арналған сыйымдылықтар, қолғаптар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үй-жай жиынына қарай есептеледі</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Дезинфекциялау құралдары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 айға қор</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29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Кеңсе тауарлары (журналдар, дәптерлер, желім, қаламсап, қағазтескі, степлер, корректор, папкалар және т.б.)</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қажеттілігіне қарай</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Кішкентай бикс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Үлкен бикс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Резеңке бұрау</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4-6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2,0</w:t>
            </w:r>
            <w:r w:rsidRPr="009564EF">
              <w:rPr>
                <w:rFonts w:ascii="Times New Roman" w:hAnsi="Times New Roman" w:cs="Times New Roman"/>
              </w:rPr>
              <w:br/>
            </w:r>
            <w:r w:rsidRPr="009564EF">
              <w:rPr>
                <w:rFonts w:ascii="Times New Roman" w:hAnsi="Times New Roman" w:cs="Times New Roman"/>
                <w:color w:val="000000"/>
                <w:sz w:val="20"/>
              </w:rPr>
              <w:t>5,0</w:t>
            </w:r>
            <w:r w:rsidRPr="009564EF">
              <w:rPr>
                <w:rFonts w:ascii="Times New Roman" w:hAnsi="Times New Roman" w:cs="Times New Roman"/>
              </w:rPr>
              <w:br/>
            </w:r>
            <w:r w:rsidRPr="009564EF">
              <w:rPr>
                <w:rFonts w:ascii="Times New Roman" w:hAnsi="Times New Roman" w:cs="Times New Roman"/>
                <w:color w:val="000000"/>
                <w:sz w:val="20"/>
              </w:rPr>
              <w:t>10,0 инелері бар шрицтер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10 дана</w:t>
            </w:r>
            <w:r w:rsidRPr="009564EF">
              <w:rPr>
                <w:rFonts w:ascii="Times New Roman" w:hAnsi="Times New Roman" w:cs="Times New Roman"/>
              </w:rPr>
              <w:br/>
            </w:r>
            <w:r w:rsidRPr="009564EF">
              <w:rPr>
                <w:rFonts w:ascii="Times New Roman" w:hAnsi="Times New Roman" w:cs="Times New Roman"/>
                <w:color w:val="000000"/>
                <w:sz w:val="20"/>
              </w:rPr>
              <w:t>10 дана</w:t>
            </w:r>
            <w:r w:rsidRPr="009564EF">
              <w:rPr>
                <w:rFonts w:ascii="Times New Roman" w:hAnsi="Times New Roman" w:cs="Times New Roman"/>
              </w:rPr>
              <w:br/>
            </w:r>
            <w:r w:rsidRPr="009564EF">
              <w:rPr>
                <w:rFonts w:ascii="Times New Roman" w:hAnsi="Times New Roman" w:cs="Times New Roman"/>
                <w:color w:val="000000"/>
                <w:sz w:val="20"/>
              </w:rPr>
              <w:t>5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Пинцет</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Резеңке жылытқы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2</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Мұзға арналған ыдыс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1-2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Бүйрек тәрізді науа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5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Металл қалақша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40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39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lang w:val="ru-RU"/>
              </w:rPr>
            </w:pPr>
            <w:r w:rsidRPr="009564EF">
              <w:rPr>
                <w:rFonts w:ascii="Times New Roman" w:hAnsi="Times New Roman" w:cs="Times New Roman"/>
                <w:color w:val="000000"/>
                <w:sz w:val="20"/>
                <w:lang w:val="ru-RU"/>
              </w:rPr>
              <w:t>Аяқ-қолды иммобилизациялауға арналған шиналар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5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Кілемше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rPr>
                <w:rFonts w:ascii="Times New Roman" w:hAnsi="Times New Roman" w:cs="Times New Roman"/>
              </w:rPr>
            </w:pPr>
            <w:r w:rsidRPr="009564EF">
              <w:rPr>
                <w:rFonts w:ascii="Times New Roman" w:hAnsi="Times New Roman" w:cs="Times New Roman"/>
              </w:rPr>
              <w:br/>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Сантиметрлік лента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 xml:space="preserve"> Көздің көргіштігін анықтауға арналған кестелер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1 дана</w:t>
            </w:r>
          </w:p>
        </w:tc>
      </w:tr>
      <w:tr w:rsidR="00CD7EFA" w:rsidRPr="009564EF">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43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rPr>
                <w:rFonts w:ascii="Times New Roman" w:hAnsi="Times New Roman" w:cs="Times New Roman"/>
              </w:rPr>
            </w:pPr>
            <w:r w:rsidRPr="009564EF">
              <w:rPr>
                <w:rFonts w:ascii="Times New Roman" w:hAnsi="Times New Roman" w:cs="Times New Roman"/>
                <w:color w:val="000000"/>
                <w:sz w:val="20"/>
              </w:rPr>
              <w:t>Дозаторлы сұйық сабын</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20"/>
              <w:ind w:left="20"/>
              <w:jc w:val="center"/>
              <w:rPr>
                <w:rFonts w:ascii="Times New Roman" w:hAnsi="Times New Roman" w:cs="Times New Roman"/>
              </w:rPr>
            </w:pPr>
            <w:r w:rsidRPr="009564EF">
              <w:rPr>
                <w:rFonts w:ascii="Times New Roman" w:hAnsi="Times New Roman" w:cs="Times New Roman"/>
                <w:color w:val="000000"/>
                <w:sz w:val="20"/>
              </w:rPr>
              <w:t>үнемі болады</w:t>
            </w:r>
          </w:p>
        </w:tc>
      </w:tr>
      <w:tr w:rsidR="00CD7EFA" w:rsidRPr="009564EF">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7EFA" w:rsidRPr="009564EF" w:rsidRDefault="00B15B74">
            <w:pPr>
              <w:spacing w:after="0"/>
              <w:jc w:val="center"/>
              <w:rPr>
                <w:rFonts w:ascii="Times New Roman" w:hAnsi="Times New Roman" w:cs="Times New Roman"/>
              </w:rPr>
            </w:pPr>
            <w:r w:rsidRPr="009564EF">
              <w:rPr>
                <w:rFonts w:ascii="Times New Roman" w:hAnsi="Times New Roman" w:cs="Times New Roman"/>
                <w:color w:val="000000"/>
                <w:sz w:val="20"/>
              </w:rPr>
              <w:t>"Білім беру объектілеріне</w:t>
            </w:r>
            <w:r w:rsidRPr="009564EF">
              <w:rPr>
                <w:rFonts w:ascii="Times New Roman" w:hAnsi="Times New Roman" w:cs="Times New Roman"/>
              </w:rPr>
              <w:br/>
            </w:r>
            <w:r w:rsidRPr="009564EF">
              <w:rPr>
                <w:rFonts w:ascii="Times New Roman" w:hAnsi="Times New Roman" w:cs="Times New Roman"/>
                <w:color w:val="000000"/>
                <w:sz w:val="20"/>
              </w:rPr>
              <w:t>қойылатын санитариялық-</w:t>
            </w:r>
            <w:r w:rsidRPr="009564EF">
              <w:rPr>
                <w:rFonts w:ascii="Times New Roman" w:hAnsi="Times New Roman" w:cs="Times New Roman"/>
              </w:rPr>
              <w:br/>
            </w:r>
            <w:r w:rsidRPr="009564EF">
              <w:rPr>
                <w:rFonts w:ascii="Times New Roman" w:hAnsi="Times New Roman" w:cs="Times New Roman"/>
                <w:color w:val="000000"/>
                <w:sz w:val="20"/>
              </w:rPr>
              <w:t>эпидемиологиялық талаптар"</w:t>
            </w:r>
            <w:r w:rsidRPr="009564EF">
              <w:rPr>
                <w:rFonts w:ascii="Times New Roman" w:hAnsi="Times New Roman" w:cs="Times New Roman"/>
              </w:rPr>
              <w:br/>
            </w:r>
            <w:r w:rsidRPr="009564EF">
              <w:rPr>
                <w:rFonts w:ascii="Times New Roman" w:hAnsi="Times New Roman" w:cs="Times New Roman"/>
                <w:color w:val="000000"/>
                <w:sz w:val="20"/>
              </w:rPr>
              <w:t>санитариялық қағидаларына</w:t>
            </w:r>
            <w:r w:rsidRPr="009564EF">
              <w:rPr>
                <w:rFonts w:ascii="Times New Roman" w:hAnsi="Times New Roman" w:cs="Times New Roman"/>
              </w:rPr>
              <w:br/>
            </w:r>
            <w:r w:rsidRPr="009564EF">
              <w:rPr>
                <w:rFonts w:ascii="Times New Roman" w:hAnsi="Times New Roman" w:cs="Times New Roman"/>
                <w:color w:val="000000"/>
                <w:sz w:val="20"/>
              </w:rPr>
              <w:t>11-қосымша</w:t>
            </w:r>
          </w:p>
        </w:tc>
      </w:tr>
    </w:tbl>
    <w:p w:rsidR="00CD7EFA" w:rsidRPr="009564EF" w:rsidRDefault="00B15B74">
      <w:pPr>
        <w:spacing w:after="0"/>
        <w:rPr>
          <w:rFonts w:ascii="Times New Roman" w:hAnsi="Times New Roman" w:cs="Times New Roman"/>
        </w:rPr>
      </w:pPr>
      <w:bookmarkStart w:id="189" w:name="z201"/>
      <w:r w:rsidRPr="009564EF">
        <w:rPr>
          <w:rFonts w:ascii="Times New Roman" w:hAnsi="Times New Roman" w:cs="Times New Roman"/>
          <w:b/>
          <w:color w:val="000000"/>
        </w:rPr>
        <w:t xml:space="preserve"> Объектілердің медициналық құжаттамасы</w:t>
      </w:r>
    </w:p>
    <w:bookmarkEnd w:id="189"/>
    <w:p w:rsidR="00CD7EFA" w:rsidRPr="009564EF" w:rsidRDefault="00B15B74">
      <w:pPr>
        <w:spacing w:after="0"/>
        <w:rPr>
          <w:rFonts w:ascii="Times New Roman" w:hAnsi="Times New Roman" w:cs="Times New Roman"/>
        </w:rPr>
      </w:pPr>
      <w:r w:rsidRPr="009564EF">
        <w:rPr>
          <w:rFonts w:ascii="Times New Roman" w:hAnsi="Times New Roman" w:cs="Times New Roman"/>
          <w:color w:val="000000"/>
          <w:sz w:val="20"/>
        </w:rPr>
        <w:t>      Медициналық құжаттама мыналар болып табылады: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xml:space="preserve">      </w:t>
      </w:r>
      <w:r w:rsidRPr="009564EF">
        <w:rPr>
          <w:rFonts w:ascii="Times New Roman" w:hAnsi="Times New Roman" w:cs="Times New Roman"/>
          <w:color w:val="000000"/>
          <w:sz w:val="20"/>
          <w:lang w:val="ru-RU"/>
        </w:rPr>
        <w:t>1) инфекциялық ауруларды есепке алу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 жіті инфекциялық аурулармен байланыстарды есепке алу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 профилактикалық егулер картасы;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4) профилактикалық егулерді есепке алу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5) вакциналардың, басқа бактериялық препараттардың қозғалысын тіркеу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lastRenderedPageBreak/>
        <w:t>     </w:t>
      </w:r>
      <w:r w:rsidRPr="009564EF">
        <w:rPr>
          <w:rFonts w:ascii="Times New Roman" w:hAnsi="Times New Roman" w:cs="Times New Roman"/>
          <w:color w:val="000000"/>
          <w:sz w:val="20"/>
          <w:lang w:val="ru-RU"/>
        </w:rPr>
        <w:t xml:space="preserve"> 6) Манту сынамаларын тіркеу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7) Манту сынамасы бойынша зерттеп-қарауға жататын тәуекел тобындағы балаларды тіркеу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8) фтизиопедиатрда қосымша зерттеп-қарауға жататын туберкулиннің оң нәтижесі бар адамдар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9) вакцинадан кейінгі асқыну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10) тұрақты немесе ұзақ мерзімге медициналық қарсы көрсетілім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11) ашылған құтылар және вакциналар қалдықтарын жою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12) бақыланатын химиялық-профилактиканы жүргізу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13) паразиттік аурулардың қоздырғыштарына зерттеп-қаралатын адамдарды тіркеу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14) гельминттерге зерттеп-қаралатын адамдарды тіркеу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15) педикулезге, қышымаға және дерматомикозға тексеріп-қарау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16) баланың денсаулық паспорты;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17) тәуекел тобындағы балалардың тізімдері;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18) студенттерді флюорографиялық зерттеп-қарауды есепке алу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19) флюорографиялық оң нәтижесі бар адамдарды есепке алу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20) диспансерлік науқастарды есепке алу журналы;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21) диспансерлік қадағалаудың бақылау картасы;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22) тереңдетілген профилактикалық медициналық тексеріп-қарау журналы, мамандардың актілері;</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23) оқушылардың (тәрбиеленушілердің) жеке медициналық карталары;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24) бұйрықтар мен нұсқаулықтар;</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25) вакциналардың аннотациялары бар папка;</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26) ас блогы жұмыскерлерінің денсаулық жағдайын тіркеу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27) шикі өнімдерге арналған бракераж журналы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28) дайын тамақтың сапасын бақылау (бракераж)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29) "С- витаминдеу" журналы;</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color w:val="000000"/>
          <w:sz w:val="20"/>
          <w:lang w:val="ru-RU"/>
        </w:rPr>
        <w:t xml:space="preserve"> </w:t>
      </w:r>
      <w:r w:rsidRPr="009564EF">
        <w:rPr>
          <w:rFonts w:ascii="Times New Roman" w:hAnsi="Times New Roman" w:cs="Times New Roman"/>
          <w:color w:val="000000"/>
          <w:sz w:val="20"/>
        </w:rPr>
        <w:t>     </w:t>
      </w:r>
      <w:r w:rsidRPr="009564EF">
        <w:rPr>
          <w:rFonts w:ascii="Times New Roman" w:hAnsi="Times New Roman" w:cs="Times New Roman"/>
          <w:color w:val="000000"/>
          <w:sz w:val="20"/>
          <w:lang w:val="ru-RU"/>
        </w:rPr>
        <w:t xml:space="preserve"> 30) бір айдағы тамақтану өнімдері нормаларының орындалуын бақылау тізімдемесі. </w:t>
      </w:r>
    </w:p>
    <w:p w:rsidR="00CD7EFA" w:rsidRPr="009564EF" w:rsidRDefault="00B15B74">
      <w:pPr>
        <w:spacing w:after="0"/>
        <w:rPr>
          <w:rFonts w:ascii="Times New Roman" w:hAnsi="Times New Roman" w:cs="Times New Roman"/>
          <w:lang w:val="ru-RU"/>
        </w:rPr>
      </w:pPr>
      <w:r w:rsidRPr="009564EF">
        <w:rPr>
          <w:rFonts w:ascii="Times New Roman" w:hAnsi="Times New Roman" w:cs="Times New Roman"/>
          <w:lang w:val="ru-RU"/>
        </w:rPr>
        <w:br/>
      </w:r>
      <w:r w:rsidRPr="009564EF">
        <w:rPr>
          <w:rFonts w:ascii="Times New Roman" w:hAnsi="Times New Roman" w:cs="Times New Roman"/>
          <w:lang w:val="ru-RU"/>
        </w:rPr>
        <w:br/>
      </w:r>
    </w:p>
    <w:p w:rsidR="00CD7EFA" w:rsidRPr="009564EF" w:rsidRDefault="00B15B74">
      <w:pPr>
        <w:pStyle w:val="disclaimer"/>
        <w:rPr>
          <w:rFonts w:ascii="Times New Roman" w:hAnsi="Times New Roman" w:cs="Times New Roman"/>
          <w:lang w:val="ru-RU"/>
        </w:rPr>
      </w:pPr>
      <w:r w:rsidRPr="009564EF">
        <w:rPr>
          <w:rFonts w:ascii="Times New Roman" w:hAnsi="Times New Roman" w:cs="Times New Roman"/>
          <w:color w:val="000000"/>
          <w:lang w:val="ru-RU"/>
        </w:rPr>
        <w:t>© 2012. Қазақстан Республикасы Әділет министрлігінің "Республикалық құқықтық ақпарат орталығы" ШЖҚ РМК</w:t>
      </w:r>
    </w:p>
    <w:sectPr w:rsidR="00CD7EFA" w:rsidRPr="009564EF" w:rsidSect="009564EF">
      <w:pgSz w:w="11907" w:h="16839" w:code="9"/>
      <w:pgMar w:top="284" w:right="283" w:bottom="142"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EFA"/>
    <w:rsid w:val="00271107"/>
    <w:rsid w:val="005655E3"/>
    <w:rsid w:val="009564EF"/>
    <w:rsid w:val="00B15B74"/>
    <w:rsid w:val="00CD7EFA"/>
    <w:rsid w:val="00D56630"/>
    <w:rsid w:val="00D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2BDBBC-0FF1-4079-95AD-C0B489C77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15B7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15B74"/>
    <w:rPr>
      <w:rFonts w:ascii="Segoe UI" w:eastAsia="Consola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11278</Words>
  <Characters>64289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Гимназия</dc:creator>
  <cp:lastModifiedBy>Гимназия</cp:lastModifiedBy>
  <cp:revision>4</cp:revision>
  <cp:lastPrinted>2018-02-14T04:16:00Z</cp:lastPrinted>
  <dcterms:created xsi:type="dcterms:W3CDTF">2018-03-28T03:49:00Z</dcterms:created>
  <dcterms:modified xsi:type="dcterms:W3CDTF">2019-02-06T10:47:00Z</dcterms:modified>
</cp:coreProperties>
</file>