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EFA" w:rsidRPr="009564EF" w:rsidRDefault="00CD7EFA">
      <w:pPr>
        <w:spacing w:after="0"/>
        <w:rPr>
          <w:rFonts w:ascii="Times New Roman" w:hAnsi="Times New Roman" w:cs="Times New Roman"/>
        </w:rPr>
      </w:pPr>
    </w:p>
    <w:p w:rsidR="00CD7EFA" w:rsidRPr="009564EF" w:rsidRDefault="00B15B74" w:rsidP="009564EF">
      <w:pPr>
        <w:spacing w:after="0"/>
        <w:jc w:val="center"/>
        <w:rPr>
          <w:rFonts w:ascii="Times New Roman" w:hAnsi="Times New Roman" w:cs="Times New Roman"/>
        </w:rPr>
      </w:pPr>
      <w:r w:rsidRPr="009564EF">
        <w:rPr>
          <w:rFonts w:ascii="Times New Roman" w:hAnsi="Times New Roman" w:cs="Times New Roman"/>
          <w:b/>
          <w:color w:val="000000"/>
        </w:rPr>
        <w:t>"Білім беру объектілеріне қойылатын санитариялық-эпидемиологиялық талаптар" санитариялық қағидаларын бекіту туралы</w:t>
      </w:r>
    </w:p>
    <w:p w:rsidR="00CD7EFA" w:rsidRPr="009564EF" w:rsidRDefault="00B15B74">
      <w:pPr>
        <w:spacing w:after="0"/>
        <w:rPr>
          <w:rFonts w:ascii="Times New Roman" w:hAnsi="Times New Roman" w:cs="Times New Roman"/>
        </w:rPr>
      </w:pPr>
      <w:r w:rsidRPr="009564EF">
        <w:rPr>
          <w:rFonts w:ascii="Times New Roman" w:hAnsi="Times New Roman" w:cs="Times New Roman"/>
          <w:color w:val="000000"/>
          <w:sz w:val="20"/>
        </w:rPr>
        <w:t xml:space="preserve">Қазақстан Республикасы Денсаулық сақтау министрінің 2017 жылғы 16 тамыздағы </w:t>
      </w:r>
      <w:r w:rsidRPr="009564EF">
        <w:rPr>
          <w:rFonts w:ascii="Times New Roman" w:hAnsi="Times New Roman" w:cs="Times New Roman"/>
          <w:b/>
          <w:color w:val="000000"/>
          <w:sz w:val="20"/>
        </w:rPr>
        <w:t>№ 611</w:t>
      </w:r>
      <w:r w:rsidRPr="009564EF">
        <w:rPr>
          <w:rFonts w:ascii="Times New Roman" w:hAnsi="Times New Roman" w:cs="Times New Roman"/>
          <w:color w:val="000000"/>
          <w:sz w:val="20"/>
        </w:rPr>
        <w:t xml:space="preserve"> бұйрығы. Қазақстан Республикасының Әділет министрлігінде 2017 жылғы 13 қыркүйекте № 15681 болып тіркелді.</w:t>
      </w:r>
    </w:p>
    <w:p w:rsidR="00CD7EFA" w:rsidRPr="009564EF" w:rsidRDefault="00B15B74">
      <w:pPr>
        <w:spacing w:after="0"/>
        <w:rPr>
          <w:rFonts w:ascii="Times New Roman" w:hAnsi="Times New Roman" w:cs="Times New Roman"/>
        </w:rPr>
      </w:pPr>
      <w:bookmarkStart w:id="0" w:name="z1"/>
      <w:r w:rsidRPr="009564EF">
        <w:rPr>
          <w:rFonts w:ascii="Times New Roman" w:hAnsi="Times New Roman" w:cs="Times New Roman"/>
          <w:color w:val="000000"/>
          <w:sz w:val="20"/>
        </w:rPr>
        <w:t xml:space="preserve">       2009 жылғы 18 қыркүйектегі "Халық денсаулығы және денсаулық сақтау жүйесі туралы" Қазақстан Республикасы Кодексінің 144-бабының 6-тармағына сәйкес </w:t>
      </w:r>
      <w:r w:rsidRPr="009564EF">
        <w:rPr>
          <w:rFonts w:ascii="Times New Roman" w:hAnsi="Times New Roman" w:cs="Times New Roman"/>
          <w:b/>
          <w:color w:val="000000"/>
          <w:sz w:val="20"/>
        </w:rPr>
        <w:t>БҰЙЫРАМЫН:</w:t>
      </w:r>
    </w:p>
    <w:p w:rsidR="00CD7EFA" w:rsidRPr="009564EF" w:rsidRDefault="00B15B74">
      <w:pPr>
        <w:spacing w:after="0"/>
        <w:rPr>
          <w:rFonts w:ascii="Times New Roman" w:hAnsi="Times New Roman" w:cs="Times New Roman"/>
        </w:rPr>
      </w:pPr>
      <w:bookmarkStart w:id="1" w:name="z2"/>
      <w:bookmarkEnd w:id="0"/>
      <w:r w:rsidRPr="009564EF">
        <w:rPr>
          <w:rFonts w:ascii="Times New Roman" w:hAnsi="Times New Roman" w:cs="Times New Roman"/>
          <w:color w:val="000000"/>
          <w:sz w:val="20"/>
        </w:rPr>
        <w:t xml:space="preserve">       1. Қоса беріліп отырған "Білім беру объектілеріне қойылатын санитариялық-эпидемиологиялық талаптар" санитариялық қағидалары бекітілсін. </w:t>
      </w:r>
    </w:p>
    <w:p w:rsidR="00CD7EFA" w:rsidRPr="009564EF" w:rsidRDefault="00B15B74">
      <w:pPr>
        <w:spacing w:after="0"/>
        <w:rPr>
          <w:rFonts w:ascii="Times New Roman" w:hAnsi="Times New Roman" w:cs="Times New Roman"/>
        </w:rPr>
      </w:pPr>
      <w:bookmarkStart w:id="2" w:name="z3"/>
      <w:bookmarkEnd w:id="1"/>
      <w:r w:rsidRPr="009564EF">
        <w:rPr>
          <w:rFonts w:ascii="Times New Roman" w:hAnsi="Times New Roman" w:cs="Times New Roman"/>
          <w:color w:val="000000"/>
          <w:sz w:val="20"/>
        </w:rPr>
        <w:t xml:space="preserve">       2. "Білім беру объектілеріне қойылатын санитариялық-эпидемиологиялық талаптар" санитариялық қағидаларын бекіту туралы" Қазақстан Республикасы Ұлттық экономика министрінің 2014 жылғы 29 желтоқсандағы № 179 (Нормативтік құқықтық актілерді мемлекеттік тіркеу тізілімінде № 10275 болып тіркелген, 2015 жылғы 11 наурызда "Әділет" ақпараттық-құқықтық жүйесінде жарияланған) бұйрығының күші жойылды деп танылсын.</w:t>
      </w:r>
    </w:p>
    <w:p w:rsidR="00CD7EFA" w:rsidRPr="009564EF" w:rsidRDefault="00B15B74">
      <w:pPr>
        <w:spacing w:after="0"/>
        <w:rPr>
          <w:rFonts w:ascii="Times New Roman" w:hAnsi="Times New Roman" w:cs="Times New Roman"/>
        </w:rPr>
      </w:pPr>
      <w:bookmarkStart w:id="3" w:name="z4"/>
      <w:bookmarkEnd w:id="2"/>
      <w:r w:rsidRPr="009564EF">
        <w:rPr>
          <w:rFonts w:ascii="Times New Roman" w:hAnsi="Times New Roman" w:cs="Times New Roman"/>
          <w:color w:val="000000"/>
          <w:sz w:val="20"/>
        </w:rPr>
        <w:t xml:space="preserve">       3. Қазақстан Республикасы Денсаулық сақтау министрлігінің Қоғамдық денсаулық сақтау комитеті заңнамада белгіленген тәртіппен: </w:t>
      </w:r>
    </w:p>
    <w:bookmarkEnd w:id="3"/>
    <w:p w:rsidR="00CD7EFA" w:rsidRPr="009564EF" w:rsidRDefault="00B15B74">
      <w:pPr>
        <w:spacing w:after="0"/>
        <w:rPr>
          <w:rFonts w:ascii="Times New Roman" w:hAnsi="Times New Roman" w:cs="Times New Roman"/>
        </w:rPr>
      </w:pPr>
      <w:r w:rsidRPr="009564EF">
        <w:rPr>
          <w:rFonts w:ascii="Times New Roman" w:hAnsi="Times New Roman" w:cs="Times New Roman"/>
          <w:color w:val="000000"/>
          <w:sz w:val="20"/>
        </w:rPr>
        <w:t xml:space="preserve">      1) </w:t>
      </w:r>
      <w:proofErr w:type="gramStart"/>
      <w:r w:rsidRPr="009564EF">
        <w:rPr>
          <w:rFonts w:ascii="Times New Roman" w:hAnsi="Times New Roman" w:cs="Times New Roman"/>
          <w:color w:val="000000"/>
          <w:sz w:val="20"/>
        </w:rPr>
        <w:t>осы</w:t>
      </w:r>
      <w:proofErr w:type="gramEnd"/>
      <w:r w:rsidRPr="009564EF">
        <w:rPr>
          <w:rFonts w:ascii="Times New Roman" w:hAnsi="Times New Roman" w:cs="Times New Roman"/>
          <w:color w:val="000000"/>
          <w:sz w:val="20"/>
        </w:rPr>
        <w:t xml:space="preserve"> бұйрықты Қазақстан Республикасы Әділет министрлігінде мемлекеттік тіркеуді;</w:t>
      </w:r>
    </w:p>
    <w:p w:rsidR="00CD7EFA" w:rsidRPr="009564EF" w:rsidRDefault="00B15B74">
      <w:pPr>
        <w:spacing w:after="0"/>
        <w:rPr>
          <w:rFonts w:ascii="Times New Roman" w:hAnsi="Times New Roman" w:cs="Times New Roman"/>
        </w:rPr>
      </w:pPr>
      <w:r w:rsidRPr="009564EF">
        <w:rPr>
          <w:rFonts w:ascii="Times New Roman" w:hAnsi="Times New Roman" w:cs="Times New Roman"/>
          <w:color w:val="000000"/>
          <w:sz w:val="20"/>
        </w:rPr>
        <w:t>      2) осы бұйрық мемлекеттік тіркелген күнінен бастап күнтізбелік он күн ішінде оның қазақ және орыс тілдеріндегі көшірмелерін қағаз және электрондық түрде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xml:space="preserve">      </w:t>
      </w:r>
      <w:r w:rsidRPr="009564EF">
        <w:rPr>
          <w:rFonts w:ascii="Times New Roman" w:hAnsi="Times New Roman" w:cs="Times New Roman"/>
          <w:color w:val="000000"/>
          <w:sz w:val="20"/>
          <w:lang w:val="ru-RU"/>
        </w:rPr>
        <w:t>3) осы бұйрықты Қазақстан Республикасы Денсаулық сақтау министрлігінің интернет-ресурсына орналастыруды;</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Денсаулық сақтау министрлігінің Заң қызметі департаментіне ұсынуды қамтамасыз етсін.</w:t>
      </w:r>
    </w:p>
    <w:p w:rsidR="00CD7EFA" w:rsidRPr="009564EF" w:rsidRDefault="00B15B74">
      <w:pPr>
        <w:spacing w:after="0"/>
        <w:rPr>
          <w:rFonts w:ascii="Times New Roman" w:hAnsi="Times New Roman" w:cs="Times New Roman"/>
          <w:lang w:val="ru-RU"/>
        </w:rPr>
      </w:pPr>
      <w:bookmarkStart w:id="4" w:name="z5"/>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4. Осы бұйрықтың орындалуын бақылау жетекшілік ететін Қазақстан Республикасының Денсаулық сақтау вице-министріне жүктелсін. </w:t>
      </w:r>
    </w:p>
    <w:p w:rsidR="00CD7EFA" w:rsidRPr="009564EF" w:rsidRDefault="00B15B74">
      <w:pPr>
        <w:spacing w:after="0"/>
        <w:rPr>
          <w:rFonts w:ascii="Times New Roman" w:hAnsi="Times New Roman" w:cs="Times New Roman"/>
          <w:lang w:val="ru-RU"/>
        </w:rPr>
      </w:pPr>
      <w:bookmarkStart w:id="5" w:name="z6"/>
      <w:bookmarkEnd w:id="4"/>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5. Осы бұйрық алғашқы ресми жарияланған күнінен кейін күнтізбелік жиырма бір күн өткен соң қолданысқа енгізіледі.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084"/>
        <w:gridCol w:w="3846"/>
      </w:tblGrid>
      <w:tr w:rsidR="00CD7EFA" w:rsidRPr="009564EF">
        <w:trPr>
          <w:trHeight w:val="30"/>
          <w:tblCellSpacing w:w="0" w:type="auto"/>
        </w:trPr>
        <w:tc>
          <w:tcPr>
            <w:tcW w:w="7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
          <w:p w:rsidR="00CD7EFA" w:rsidRPr="009564EF" w:rsidRDefault="00B15B74">
            <w:pPr>
              <w:spacing w:after="0"/>
              <w:rPr>
                <w:rFonts w:ascii="Times New Roman" w:hAnsi="Times New Roman" w:cs="Times New Roman"/>
                <w:lang w:val="ru-RU"/>
              </w:rPr>
            </w:pPr>
            <w:r w:rsidRPr="009564EF">
              <w:rPr>
                <w:rFonts w:ascii="Times New Roman" w:hAnsi="Times New Roman" w:cs="Times New Roman"/>
                <w:i/>
                <w:color w:val="000000"/>
                <w:sz w:val="20"/>
              </w:rPr>
              <w:t>     </w:t>
            </w:r>
            <w:r w:rsidRPr="009564EF">
              <w:rPr>
                <w:rFonts w:ascii="Times New Roman" w:hAnsi="Times New Roman" w:cs="Times New Roman"/>
                <w:i/>
                <w:color w:val="000000"/>
                <w:sz w:val="20"/>
                <w:lang w:val="ru-RU"/>
              </w:rPr>
              <w:t xml:space="preserve"> Қазақстан Республикасының</w:t>
            </w:r>
            <w:r w:rsidRPr="009564EF">
              <w:rPr>
                <w:rFonts w:ascii="Times New Roman" w:hAnsi="Times New Roman" w:cs="Times New Roman"/>
                <w:lang w:val="ru-RU"/>
              </w:rPr>
              <w:br/>
            </w:r>
            <w:r w:rsidRPr="009564EF">
              <w:rPr>
                <w:rFonts w:ascii="Times New Roman" w:hAnsi="Times New Roman" w:cs="Times New Roman"/>
                <w:i/>
                <w:color w:val="000000"/>
                <w:sz w:val="20"/>
                <w:lang w:val="ru-RU"/>
              </w:rPr>
              <w:t>Денсаулық сақтау министрі</w:t>
            </w:r>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0"/>
              <w:rPr>
                <w:rFonts w:ascii="Times New Roman" w:hAnsi="Times New Roman" w:cs="Times New Roman"/>
              </w:rPr>
            </w:pPr>
            <w:r w:rsidRPr="009564EF">
              <w:rPr>
                <w:rFonts w:ascii="Times New Roman" w:hAnsi="Times New Roman" w:cs="Times New Roman"/>
                <w:i/>
                <w:color w:val="000000"/>
                <w:sz w:val="20"/>
              </w:rPr>
              <w:t>Е.Біртанов</w:t>
            </w:r>
          </w:p>
        </w:tc>
      </w:tr>
    </w:tbl>
    <w:p w:rsidR="00CD7EFA" w:rsidRPr="009564EF" w:rsidRDefault="00B15B74">
      <w:pPr>
        <w:spacing w:after="0"/>
        <w:rPr>
          <w:rFonts w:ascii="Times New Roman" w:hAnsi="Times New Roman" w:cs="Times New Roman"/>
        </w:rPr>
      </w:pPr>
      <w:r w:rsidRPr="009564EF">
        <w:rPr>
          <w:rFonts w:ascii="Times New Roman" w:hAnsi="Times New Roman" w:cs="Times New Roman"/>
          <w:color w:val="000000"/>
          <w:sz w:val="20"/>
        </w:rPr>
        <w:t>      "КЕЛІСІЛГЕН"</w:t>
      </w:r>
    </w:p>
    <w:p w:rsidR="00CD7EFA" w:rsidRPr="009564EF" w:rsidRDefault="00B15B74">
      <w:pPr>
        <w:spacing w:after="0"/>
        <w:rPr>
          <w:rFonts w:ascii="Times New Roman" w:hAnsi="Times New Roman" w:cs="Times New Roman"/>
        </w:rPr>
      </w:pPr>
      <w:r w:rsidRPr="009564EF">
        <w:rPr>
          <w:rFonts w:ascii="Times New Roman" w:hAnsi="Times New Roman" w:cs="Times New Roman"/>
          <w:color w:val="000000"/>
          <w:sz w:val="20"/>
        </w:rPr>
        <w:t>      Қазақстан Республикасының</w:t>
      </w:r>
    </w:p>
    <w:p w:rsidR="00CD7EFA" w:rsidRPr="009564EF" w:rsidRDefault="00B15B74">
      <w:pPr>
        <w:spacing w:after="0"/>
        <w:rPr>
          <w:rFonts w:ascii="Times New Roman" w:hAnsi="Times New Roman" w:cs="Times New Roman"/>
        </w:rPr>
      </w:pPr>
      <w:r w:rsidRPr="009564EF">
        <w:rPr>
          <w:rFonts w:ascii="Times New Roman" w:hAnsi="Times New Roman" w:cs="Times New Roman"/>
          <w:color w:val="000000"/>
          <w:sz w:val="20"/>
        </w:rPr>
        <w:t>      Білім және ғылым министрі</w:t>
      </w:r>
    </w:p>
    <w:p w:rsidR="00CD7EFA" w:rsidRPr="009564EF" w:rsidRDefault="00B15B74">
      <w:pPr>
        <w:spacing w:after="0"/>
        <w:rPr>
          <w:rFonts w:ascii="Times New Roman" w:hAnsi="Times New Roman" w:cs="Times New Roman"/>
        </w:rPr>
      </w:pPr>
      <w:r w:rsidRPr="009564EF">
        <w:rPr>
          <w:rFonts w:ascii="Times New Roman" w:hAnsi="Times New Roman" w:cs="Times New Roman"/>
          <w:color w:val="000000"/>
          <w:sz w:val="20"/>
        </w:rPr>
        <w:t>      ____________ Е. Сағадиев</w:t>
      </w:r>
    </w:p>
    <w:p w:rsidR="00CD7EFA" w:rsidRPr="009564EF" w:rsidRDefault="00B15B74">
      <w:pPr>
        <w:spacing w:after="0"/>
        <w:rPr>
          <w:rFonts w:ascii="Times New Roman" w:hAnsi="Times New Roman" w:cs="Times New Roman"/>
        </w:rPr>
      </w:pPr>
      <w:r w:rsidRPr="009564EF">
        <w:rPr>
          <w:rFonts w:ascii="Times New Roman" w:hAnsi="Times New Roman" w:cs="Times New Roman"/>
          <w:color w:val="000000"/>
          <w:sz w:val="20"/>
        </w:rPr>
        <w:t>      2017 жылғы 8 қыркүйек</w:t>
      </w:r>
    </w:p>
    <w:p w:rsidR="00CD7EFA" w:rsidRPr="009564EF" w:rsidRDefault="00B15B74">
      <w:pPr>
        <w:spacing w:after="0"/>
        <w:rPr>
          <w:rFonts w:ascii="Times New Roman" w:hAnsi="Times New Roman" w:cs="Times New Roman"/>
        </w:rPr>
      </w:pPr>
      <w:r w:rsidRPr="009564EF">
        <w:rPr>
          <w:rFonts w:ascii="Times New Roman" w:hAnsi="Times New Roman" w:cs="Times New Roman"/>
          <w:color w:val="000000"/>
          <w:sz w:val="20"/>
        </w:rPr>
        <w:t>      "КЕЛІСІЛГЕН"</w:t>
      </w:r>
    </w:p>
    <w:p w:rsidR="00CD7EFA" w:rsidRPr="009564EF" w:rsidRDefault="00B15B74">
      <w:pPr>
        <w:spacing w:after="0"/>
        <w:rPr>
          <w:rFonts w:ascii="Times New Roman" w:hAnsi="Times New Roman" w:cs="Times New Roman"/>
        </w:rPr>
      </w:pPr>
      <w:r w:rsidRPr="009564EF">
        <w:rPr>
          <w:rFonts w:ascii="Times New Roman" w:hAnsi="Times New Roman" w:cs="Times New Roman"/>
          <w:color w:val="000000"/>
          <w:sz w:val="20"/>
        </w:rPr>
        <w:t xml:space="preserve">       Қазақстан Республикасының </w:t>
      </w:r>
    </w:p>
    <w:p w:rsidR="00CD7EFA" w:rsidRPr="009564EF" w:rsidRDefault="00B15B74">
      <w:pPr>
        <w:spacing w:after="0"/>
        <w:rPr>
          <w:rFonts w:ascii="Times New Roman" w:hAnsi="Times New Roman" w:cs="Times New Roman"/>
        </w:rPr>
      </w:pPr>
      <w:r w:rsidRPr="009564EF">
        <w:rPr>
          <w:rFonts w:ascii="Times New Roman" w:hAnsi="Times New Roman" w:cs="Times New Roman"/>
          <w:color w:val="000000"/>
          <w:sz w:val="20"/>
        </w:rPr>
        <w:t>      Инвестициялар және даму министрі</w:t>
      </w:r>
    </w:p>
    <w:p w:rsidR="00CD7EFA" w:rsidRPr="009564EF" w:rsidRDefault="00B15B74">
      <w:pPr>
        <w:spacing w:after="0"/>
        <w:rPr>
          <w:rFonts w:ascii="Times New Roman" w:hAnsi="Times New Roman" w:cs="Times New Roman"/>
        </w:rPr>
      </w:pPr>
      <w:r w:rsidRPr="009564EF">
        <w:rPr>
          <w:rFonts w:ascii="Times New Roman" w:hAnsi="Times New Roman" w:cs="Times New Roman"/>
          <w:color w:val="000000"/>
          <w:sz w:val="20"/>
        </w:rPr>
        <w:t>      ______________ Ж. Қасымбек</w:t>
      </w:r>
    </w:p>
    <w:p w:rsidR="00CD7EFA" w:rsidRPr="009564EF" w:rsidRDefault="00B15B74">
      <w:pPr>
        <w:spacing w:after="0"/>
        <w:rPr>
          <w:rFonts w:ascii="Times New Roman" w:hAnsi="Times New Roman" w:cs="Times New Roman"/>
        </w:rPr>
      </w:pPr>
      <w:r w:rsidRPr="009564EF">
        <w:rPr>
          <w:rFonts w:ascii="Times New Roman" w:hAnsi="Times New Roman" w:cs="Times New Roman"/>
          <w:color w:val="000000"/>
          <w:sz w:val="20"/>
        </w:rPr>
        <w:t>      2017 жылғы 6 қыркүйек</w:t>
      </w:r>
    </w:p>
    <w:p w:rsidR="00CD7EFA" w:rsidRPr="009564EF" w:rsidRDefault="00B15B74">
      <w:pPr>
        <w:spacing w:after="0"/>
        <w:rPr>
          <w:rFonts w:ascii="Times New Roman" w:hAnsi="Times New Roman" w:cs="Times New Roman"/>
        </w:rPr>
      </w:pPr>
      <w:r w:rsidRPr="009564EF">
        <w:rPr>
          <w:rFonts w:ascii="Times New Roman" w:hAnsi="Times New Roman" w:cs="Times New Roman"/>
          <w:color w:val="000000"/>
          <w:sz w:val="20"/>
        </w:rPr>
        <w:t>      "КЕЛІСІЛГЕН"</w:t>
      </w:r>
    </w:p>
    <w:p w:rsidR="00CD7EFA" w:rsidRPr="009564EF" w:rsidRDefault="00B15B74">
      <w:pPr>
        <w:spacing w:after="0"/>
        <w:rPr>
          <w:rFonts w:ascii="Times New Roman" w:hAnsi="Times New Roman" w:cs="Times New Roman"/>
        </w:rPr>
      </w:pPr>
      <w:r w:rsidRPr="009564EF">
        <w:rPr>
          <w:rFonts w:ascii="Times New Roman" w:hAnsi="Times New Roman" w:cs="Times New Roman"/>
          <w:color w:val="000000"/>
          <w:sz w:val="20"/>
        </w:rPr>
        <w:t>      Қазақстан Республикасының</w:t>
      </w:r>
    </w:p>
    <w:p w:rsidR="00CD7EFA" w:rsidRPr="009564EF" w:rsidRDefault="00B15B74">
      <w:pPr>
        <w:spacing w:after="0"/>
        <w:rPr>
          <w:rFonts w:ascii="Times New Roman" w:hAnsi="Times New Roman" w:cs="Times New Roman"/>
        </w:rPr>
      </w:pPr>
      <w:r w:rsidRPr="009564EF">
        <w:rPr>
          <w:rFonts w:ascii="Times New Roman" w:hAnsi="Times New Roman" w:cs="Times New Roman"/>
          <w:color w:val="000000"/>
          <w:sz w:val="20"/>
        </w:rPr>
        <w:t xml:space="preserve">       Ұлттық экономика министрі </w:t>
      </w:r>
    </w:p>
    <w:p w:rsidR="00CD7EFA" w:rsidRPr="009564EF" w:rsidRDefault="00B15B74">
      <w:pPr>
        <w:spacing w:after="0"/>
        <w:rPr>
          <w:rFonts w:ascii="Times New Roman" w:hAnsi="Times New Roman" w:cs="Times New Roman"/>
        </w:rPr>
      </w:pPr>
      <w:r w:rsidRPr="009564EF">
        <w:rPr>
          <w:rFonts w:ascii="Times New Roman" w:hAnsi="Times New Roman" w:cs="Times New Roman"/>
          <w:color w:val="000000"/>
          <w:sz w:val="20"/>
        </w:rPr>
        <w:t>      ______________ Т. Сүлейменов</w:t>
      </w:r>
    </w:p>
    <w:p w:rsidR="00CD7EFA" w:rsidRPr="009564EF" w:rsidRDefault="00B15B74">
      <w:pPr>
        <w:spacing w:after="0"/>
        <w:rPr>
          <w:rFonts w:ascii="Times New Roman" w:hAnsi="Times New Roman" w:cs="Times New Roman"/>
        </w:rPr>
      </w:pPr>
      <w:r w:rsidRPr="009564EF">
        <w:rPr>
          <w:rFonts w:ascii="Times New Roman" w:hAnsi="Times New Roman" w:cs="Times New Roman"/>
          <w:color w:val="000000"/>
          <w:sz w:val="20"/>
        </w:rPr>
        <w:t>      2017 жылғы 7 қыркүйек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766"/>
        <w:gridCol w:w="4164"/>
      </w:tblGrid>
      <w:tr w:rsidR="00CD7EFA" w:rsidRPr="009564EF">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0"/>
              <w:jc w:val="center"/>
              <w:rPr>
                <w:rFonts w:ascii="Times New Roman" w:hAnsi="Times New Roman" w:cs="Times New Roman"/>
              </w:rPr>
            </w:pPr>
            <w:r w:rsidRPr="009564EF">
              <w:rPr>
                <w:rFonts w:ascii="Times New Roman" w:hAnsi="Times New Roman" w:cs="Times New Roman"/>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0"/>
              <w:jc w:val="center"/>
              <w:rPr>
                <w:rFonts w:ascii="Times New Roman" w:hAnsi="Times New Roman" w:cs="Times New Roman"/>
              </w:rPr>
            </w:pPr>
            <w:r w:rsidRPr="009564EF">
              <w:rPr>
                <w:rFonts w:ascii="Times New Roman" w:hAnsi="Times New Roman" w:cs="Times New Roman"/>
                <w:color w:val="000000"/>
                <w:sz w:val="20"/>
              </w:rPr>
              <w:t>Қазақстан Республикасы</w:t>
            </w:r>
            <w:r w:rsidRPr="009564EF">
              <w:rPr>
                <w:rFonts w:ascii="Times New Roman" w:hAnsi="Times New Roman" w:cs="Times New Roman"/>
              </w:rPr>
              <w:br/>
            </w:r>
            <w:r w:rsidRPr="009564EF">
              <w:rPr>
                <w:rFonts w:ascii="Times New Roman" w:hAnsi="Times New Roman" w:cs="Times New Roman"/>
                <w:color w:val="000000"/>
                <w:sz w:val="20"/>
              </w:rPr>
              <w:t>Денсаулық сақтау министрінің</w:t>
            </w:r>
            <w:r w:rsidRPr="009564EF">
              <w:rPr>
                <w:rFonts w:ascii="Times New Roman" w:hAnsi="Times New Roman" w:cs="Times New Roman"/>
              </w:rPr>
              <w:br/>
            </w:r>
            <w:r w:rsidRPr="009564EF">
              <w:rPr>
                <w:rFonts w:ascii="Times New Roman" w:hAnsi="Times New Roman" w:cs="Times New Roman"/>
                <w:color w:val="000000"/>
                <w:sz w:val="20"/>
              </w:rPr>
              <w:t>2017 жылғы 16 тамыздағы</w:t>
            </w:r>
            <w:r w:rsidRPr="009564EF">
              <w:rPr>
                <w:rFonts w:ascii="Times New Roman" w:hAnsi="Times New Roman" w:cs="Times New Roman"/>
              </w:rPr>
              <w:br/>
            </w:r>
            <w:r w:rsidRPr="009564EF">
              <w:rPr>
                <w:rFonts w:ascii="Times New Roman" w:hAnsi="Times New Roman" w:cs="Times New Roman"/>
                <w:color w:val="000000"/>
                <w:sz w:val="20"/>
              </w:rPr>
              <w:t>№ 611 бұйрығымен</w:t>
            </w:r>
            <w:r w:rsidRPr="009564EF">
              <w:rPr>
                <w:rFonts w:ascii="Times New Roman" w:hAnsi="Times New Roman" w:cs="Times New Roman"/>
              </w:rPr>
              <w:br/>
            </w:r>
            <w:r w:rsidRPr="009564EF">
              <w:rPr>
                <w:rFonts w:ascii="Times New Roman" w:hAnsi="Times New Roman" w:cs="Times New Roman"/>
                <w:color w:val="000000"/>
                <w:sz w:val="20"/>
              </w:rPr>
              <w:t>бекiтiлген</w:t>
            </w:r>
          </w:p>
        </w:tc>
      </w:tr>
    </w:tbl>
    <w:p w:rsidR="00CD7EFA" w:rsidRPr="009564EF" w:rsidRDefault="00B15B74" w:rsidP="009564EF">
      <w:pPr>
        <w:spacing w:after="0"/>
        <w:jc w:val="center"/>
        <w:rPr>
          <w:rFonts w:ascii="Times New Roman" w:hAnsi="Times New Roman" w:cs="Times New Roman"/>
        </w:rPr>
      </w:pPr>
      <w:bookmarkStart w:id="6" w:name="z8"/>
      <w:r w:rsidRPr="009564EF">
        <w:rPr>
          <w:rFonts w:ascii="Times New Roman" w:hAnsi="Times New Roman" w:cs="Times New Roman"/>
          <w:b/>
          <w:color w:val="000000"/>
        </w:rPr>
        <w:t>"Білім беру объектілеріне қойылатын санитариялық-эпидемиологиялық талаптар" санитариялық қағидалары</w:t>
      </w:r>
    </w:p>
    <w:p w:rsidR="00CD7EFA" w:rsidRPr="009564EF" w:rsidRDefault="00B15B74">
      <w:pPr>
        <w:spacing w:after="0"/>
        <w:rPr>
          <w:rFonts w:ascii="Times New Roman" w:hAnsi="Times New Roman" w:cs="Times New Roman"/>
        </w:rPr>
      </w:pPr>
      <w:bookmarkStart w:id="7" w:name="z9"/>
      <w:bookmarkEnd w:id="6"/>
      <w:r w:rsidRPr="009564EF">
        <w:rPr>
          <w:rFonts w:ascii="Times New Roman" w:hAnsi="Times New Roman" w:cs="Times New Roman"/>
          <w:b/>
          <w:color w:val="000000"/>
        </w:rPr>
        <w:t xml:space="preserve"> 1-тарау. Жалпы ережелер</w:t>
      </w:r>
    </w:p>
    <w:p w:rsidR="00CD7EFA" w:rsidRPr="009564EF" w:rsidRDefault="00B15B74">
      <w:pPr>
        <w:spacing w:after="0"/>
        <w:rPr>
          <w:rFonts w:ascii="Times New Roman" w:hAnsi="Times New Roman" w:cs="Times New Roman"/>
        </w:rPr>
      </w:pPr>
      <w:bookmarkStart w:id="8" w:name="z10"/>
      <w:bookmarkEnd w:id="7"/>
      <w:r w:rsidRPr="009564EF">
        <w:rPr>
          <w:rFonts w:ascii="Times New Roman" w:hAnsi="Times New Roman" w:cs="Times New Roman"/>
          <w:color w:val="000000"/>
          <w:sz w:val="20"/>
        </w:rPr>
        <w:t xml:space="preserve">       </w:t>
      </w:r>
      <w:proofErr w:type="gramStart"/>
      <w:r w:rsidRPr="009564EF">
        <w:rPr>
          <w:rFonts w:ascii="Times New Roman" w:hAnsi="Times New Roman" w:cs="Times New Roman"/>
          <w:color w:val="000000"/>
          <w:sz w:val="20"/>
        </w:rPr>
        <w:t>1. Осы "Білім беру объектілеріне қойылатын санитариялық-эпидемиологиялық талаптар" санитариялық қағидалары (бұдан әрі – Санитариялық қағидалар) "Халық денсаулығы және денсаулық сақтау жүйесі туралы" 2009 жылғы 18 қыркүйектегі Қазақстан Республикасы Кодексінің (бұдан әрі – Кодекс) 7-1-бабының 1-тармағының 2) тармақшасына, 144-бабының 6-тармағына және 145-бабына сәйкес әзірленді және меншік нысанына қарамастан білім беру объектілерінде объект салынатын жер учаскесін таңдауға, жобалауға, реконструкциялауға, пайдалануға, сумен жабдықтауға, су бұруға, жылумен жабдықтауға, жарықтандыруға, желдетуге, ауаны баптауға, жөндеуге және күтіп-ұстауға, тұру, тамақтану, оқыту жағдайларына және өндірістік практикаға, өндірістік бақылауға, персоналдың еңбек және қызмет көрсету жағдайларына, білім алушылар мен тәрбиеленушілерді медициналық қамтамасыз етуге қойылатын санитариялық-эпидемиологиялық талаптарды белгілейді.</w:t>
      </w:r>
      <w:proofErr w:type="gramEnd"/>
      <w:r w:rsidRPr="009564EF">
        <w:rPr>
          <w:rFonts w:ascii="Times New Roman" w:hAnsi="Times New Roman" w:cs="Times New Roman"/>
          <w:color w:val="000000"/>
          <w:sz w:val="20"/>
        </w:rPr>
        <w:t xml:space="preserve"> </w:t>
      </w:r>
    </w:p>
    <w:p w:rsidR="00CD7EFA" w:rsidRPr="009564EF" w:rsidRDefault="00B15B74">
      <w:pPr>
        <w:spacing w:after="0"/>
        <w:rPr>
          <w:rFonts w:ascii="Times New Roman" w:hAnsi="Times New Roman" w:cs="Times New Roman"/>
        </w:rPr>
      </w:pPr>
      <w:bookmarkStart w:id="9" w:name="z11"/>
      <w:bookmarkEnd w:id="8"/>
      <w:r w:rsidRPr="009564EF">
        <w:rPr>
          <w:rFonts w:ascii="Times New Roman" w:hAnsi="Times New Roman" w:cs="Times New Roman"/>
          <w:color w:val="000000"/>
          <w:sz w:val="20"/>
        </w:rPr>
        <w:lastRenderedPageBreak/>
        <w:t xml:space="preserve">       2. Осы Санитариялық қағидалар балаларды мектепке дейінгі тәрбиелеу мен оқыту объектілерін (бұдан әрі – мектепке дейінгі ұйымдар) қоспағанда білім алушылар мен тәрбиеленушілерге білім беруді, тәрбиелеуді, тұратын және тамақтану орнын ұйымдастыру объектілеріне, барлық түрдегі және типтегі интернат ұйымдарына (бұдан әрі – объектілер) қолданылады. </w:t>
      </w:r>
    </w:p>
    <w:p w:rsidR="00CD7EFA" w:rsidRPr="009564EF" w:rsidRDefault="00B15B74">
      <w:pPr>
        <w:spacing w:after="0"/>
        <w:rPr>
          <w:rFonts w:ascii="Times New Roman" w:hAnsi="Times New Roman" w:cs="Times New Roman"/>
        </w:rPr>
      </w:pPr>
      <w:bookmarkStart w:id="10" w:name="z12"/>
      <w:bookmarkEnd w:id="9"/>
      <w:r w:rsidRPr="009564EF">
        <w:rPr>
          <w:rFonts w:ascii="Times New Roman" w:hAnsi="Times New Roman" w:cs="Times New Roman"/>
          <w:color w:val="000000"/>
          <w:sz w:val="20"/>
        </w:rPr>
        <w:t xml:space="preserve">       3. Объектілерде осы Санитариялық қағидаларға 1-қосымшаға сәйкес зертханалық-аспаптық зерттеулер жүргізіледі.</w:t>
      </w:r>
    </w:p>
    <w:p w:rsidR="00CD7EFA" w:rsidRPr="009564EF" w:rsidRDefault="00B15B74">
      <w:pPr>
        <w:spacing w:after="0"/>
        <w:rPr>
          <w:rFonts w:ascii="Times New Roman" w:hAnsi="Times New Roman" w:cs="Times New Roman"/>
          <w:lang w:val="ru-RU"/>
        </w:rPr>
      </w:pPr>
      <w:bookmarkStart w:id="11" w:name="z13"/>
      <w:bookmarkEnd w:id="10"/>
      <w:r w:rsidRPr="009564EF">
        <w:rPr>
          <w:rFonts w:ascii="Times New Roman" w:hAnsi="Times New Roman" w:cs="Times New Roman"/>
          <w:color w:val="000000"/>
          <w:sz w:val="20"/>
        </w:rPr>
        <w:t xml:space="preserve">      </w:t>
      </w:r>
      <w:r w:rsidRPr="009564EF">
        <w:rPr>
          <w:rFonts w:ascii="Times New Roman" w:hAnsi="Times New Roman" w:cs="Times New Roman"/>
          <w:color w:val="000000"/>
          <w:sz w:val="20"/>
          <w:lang w:val="ru-RU"/>
        </w:rPr>
        <w:t>4. Осы Санитариялық қағидаларда мынадай ұғымдар пайдаланылды:</w:t>
      </w:r>
    </w:p>
    <w:bookmarkEnd w:id="11"/>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 арнайы білім беру ұйымдары – бұл ерекше білім берілуіне қажеттілігі бар адамдардың (балалардың) оларсыз жалпы білім беретін оқу және білім беру бағдарламаларын меңгеруі мүмкін болмайтын, арнайы оқу бағдарламаларын және оқыту әдістерін, техникалық және өзге де құралдарды, өсір сүру ортасын, сондай-ақ медициналық, әлеуметтік және өзге де көрсетілетін қызметтерді қамтитын жағдайларды қамтамасыз ететін білім беру ұйымдары;</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2) бастауыш мектеп – бастауыш білімнің жалпы білім беретін оқу бағдарламаларын, сондай-ақ б</w:t>
      </w:r>
      <w:r w:rsidRPr="009564EF">
        <w:rPr>
          <w:rFonts w:ascii="Times New Roman" w:hAnsi="Times New Roman" w:cs="Times New Roman"/>
          <w:color w:val="000000"/>
          <w:sz w:val="20"/>
        </w:rPr>
        <w:t>i</w:t>
      </w:r>
      <w:r w:rsidRPr="009564EF">
        <w:rPr>
          <w:rFonts w:ascii="Times New Roman" w:hAnsi="Times New Roman" w:cs="Times New Roman"/>
          <w:color w:val="000000"/>
          <w:sz w:val="20"/>
          <w:lang w:val="ru-RU"/>
        </w:rPr>
        <w:t>л</w:t>
      </w:r>
      <w:r w:rsidRPr="009564EF">
        <w:rPr>
          <w:rFonts w:ascii="Times New Roman" w:hAnsi="Times New Roman" w:cs="Times New Roman"/>
          <w:color w:val="000000"/>
          <w:sz w:val="20"/>
        </w:rPr>
        <w:t>i</w:t>
      </w:r>
      <w:r w:rsidRPr="009564EF">
        <w:rPr>
          <w:rFonts w:ascii="Times New Roman" w:hAnsi="Times New Roman" w:cs="Times New Roman"/>
          <w:color w:val="000000"/>
          <w:sz w:val="20"/>
          <w:lang w:val="ru-RU"/>
        </w:rPr>
        <w:t>м алушылар мен тәрбиеленуш</w:t>
      </w:r>
      <w:r w:rsidRPr="009564EF">
        <w:rPr>
          <w:rFonts w:ascii="Times New Roman" w:hAnsi="Times New Roman" w:cs="Times New Roman"/>
          <w:color w:val="000000"/>
          <w:sz w:val="20"/>
        </w:rPr>
        <w:t>i</w:t>
      </w:r>
      <w:r w:rsidRPr="009564EF">
        <w:rPr>
          <w:rFonts w:ascii="Times New Roman" w:hAnsi="Times New Roman" w:cs="Times New Roman"/>
          <w:color w:val="000000"/>
          <w:sz w:val="20"/>
          <w:lang w:val="ru-RU"/>
        </w:rPr>
        <w:t xml:space="preserve">лерге қосымша білім беретін оқу бағдарламаларын </w:t>
      </w:r>
      <w:r w:rsidRPr="009564EF">
        <w:rPr>
          <w:rFonts w:ascii="Times New Roman" w:hAnsi="Times New Roman" w:cs="Times New Roman"/>
          <w:color w:val="000000"/>
          <w:sz w:val="20"/>
        </w:rPr>
        <w:t>i</w:t>
      </w:r>
      <w:r w:rsidRPr="009564EF">
        <w:rPr>
          <w:rFonts w:ascii="Times New Roman" w:hAnsi="Times New Roman" w:cs="Times New Roman"/>
          <w:color w:val="000000"/>
          <w:sz w:val="20"/>
          <w:lang w:val="ru-RU"/>
        </w:rPr>
        <w:t>ске асыратын білім беру ұйымдары;</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3) бракераж – органолептикалық көрсетк</w:t>
      </w:r>
      <w:r w:rsidRPr="009564EF">
        <w:rPr>
          <w:rFonts w:ascii="Times New Roman" w:hAnsi="Times New Roman" w:cs="Times New Roman"/>
          <w:color w:val="000000"/>
          <w:sz w:val="20"/>
        </w:rPr>
        <w:t>i</w:t>
      </w:r>
      <w:r w:rsidRPr="009564EF">
        <w:rPr>
          <w:rFonts w:ascii="Times New Roman" w:hAnsi="Times New Roman" w:cs="Times New Roman"/>
          <w:color w:val="000000"/>
          <w:sz w:val="20"/>
          <w:lang w:val="ru-RU"/>
        </w:rPr>
        <w:t>штер бойынша тамақ өн</w:t>
      </w:r>
      <w:r w:rsidRPr="009564EF">
        <w:rPr>
          <w:rFonts w:ascii="Times New Roman" w:hAnsi="Times New Roman" w:cs="Times New Roman"/>
          <w:color w:val="000000"/>
          <w:sz w:val="20"/>
        </w:rPr>
        <w:t>i</w:t>
      </w:r>
      <w:r w:rsidRPr="009564EF">
        <w:rPr>
          <w:rFonts w:ascii="Times New Roman" w:hAnsi="Times New Roman" w:cs="Times New Roman"/>
          <w:color w:val="000000"/>
          <w:sz w:val="20"/>
          <w:lang w:val="ru-RU"/>
        </w:rPr>
        <w:t>мдер</w:t>
      </w:r>
      <w:r w:rsidRPr="009564EF">
        <w:rPr>
          <w:rFonts w:ascii="Times New Roman" w:hAnsi="Times New Roman" w:cs="Times New Roman"/>
          <w:color w:val="000000"/>
          <w:sz w:val="20"/>
        </w:rPr>
        <w:t>i</w:t>
      </w:r>
      <w:r w:rsidRPr="009564EF">
        <w:rPr>
          <w:rFonts w:ascii="Times New Roman" w:hAnsi="Times New Roman" w:cs="Times New Roman"/>
          <w:color w:val="000000"/>
          <w:sz w:val="20"/>
          <w:lang w:val="ru-RU"/>
        </w:rPr>
        <w:t>н</w:t>
      </w:r>
      <w:r w:rsidRPr="009564EF">
        <w:rPr>
          <w:rFonts w:ascii="Times New Roman" w:hAnsi="Times New Roman" w:cs="Times New Roman"/>
          <w:color w:val="000000"/>
          <w:sz w:val="20"/>
        </w:rPr>
        <w:t>i</w:t>
      </w:r>
      <w:r w:rsidRPr="009564EF">
        <w:rPr>
          <w:rFonts w:ascii="Times New Roman" w:hAnsi="Times New Roman" w:cs="Times New Roman"/>
          <w:color w:val="000000"/>
          <w:sz w:val="20"/>
          <w:lang w:val="ru-RU"/>
        </w:rPr>
        <w:t>ң және дайын тағамдардың сапасын бағалау;</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4) білім беру ұйымдары – заңды тұлғалар, сондай-ақ меншік нысанына және ұйымдық құқықтық нысанына қарамастан, бір немесе бірнеше білім беру бағдарламаларын іске асыратын және (немесе) білім алушылар мен тәрбиеленушілерді бағуды және оларға тәрбие беруді қамтамасыз ететін халықаралық мектеп мәртебесі бар заңды тұлғалардың филиалдары, жалпы білім беретін оқу бағдарламаларын іске асыратын, заңды тұлға құрмаған дара кәсіпкерлер; </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5) гимназия – білім алушылардың бейімділігі мен қабілеттеріне сәйкес қоғамдық-гуманитарлық және өзге де оқыту бағыттары бойынша кең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6) дене тәрбиесі – адам денсаулығын нығайтуға және дене қабілеттерін дамытуға бағытталған қызмет саласы;</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7) жалпы білім беретін мектеп – бастауыш, негізгі орта және жалпы орта білімнің жалпы білім беретін оқу бағдарламаларын, сондай-ақ білім алушылар мен тәрбиеленушілерге қосымша білімнің білім беру бағдарламаларын іске асыратын оқу орны;</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8) жетім балалар мен ата-анасының қамқорлығынсыз қалған балаларға арналған білім беру ұйымдары – жетім балаларға, ата-анасының қамқорлығынсыз қалған балаларға тұратын орындар бере отырып, оларды тәрбиелеу, оларға білім беру үшін қолайлы жағдай жасалатын ұйым; </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9) жеке медициналық кітапша – жұмысқа жіберу туралы белгі қойылып, міндетті медициналық тексеріп-қараулардың нәтижелері енгізілетін, халықтың декреттелген тобының өкіліне берілетін жеке құжат; </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10) жиынтық оқу жүктемесі – Үлгілік оқу жоспарының инвариантты және вариативті бөлігі сағаттарының жалпы саны;</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11) интернат ұйымдары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12) кәмелетке толмағандарды бей</w:t>
      </w:r>
      <w:r w:rsidRPr="009564EF">
        <w:rPr>
          <w:rFonts w:ascii="Times New Roman" w:hAnsi="Times New Roman" w:cs="Times New Roman"/>
          <w:color w:val="000000"/>
          <w:sz w:val="20"/>
        </w:rPr>
        <w:t>i</w:t>
      </w:r>
      <w:r w:rsidRPr="009564EF">
        <w:rPr>
          <w:rFonts w:ascii="Times New Roman" w:hAnsi="Times New Roman" w:cs="Times New Roman"/>
          <w:color w:val="000000"/>
          <w:sz w:val="20"/>
          <w:lang w:val="ru-RU"/>
        </w:rPr>
        <w:t>мдеу орталықтары (бұдан әрі – КТБО) – ата-анасын немесе басқа да заңды өк</w:t>
      </w:r>
      <w:r w:rsidRPr="009564EF">
        <w:rPr>
          <w:rFonts w:ascii="Times New Roman" w:hAnsi="Times New Roman" w:cs="Times New Roman"/>
          <w:color w:val="000000"/>
          <w:sz w:val="20"/>
        </w:rPr>
        <w:t>i</w:t>
      </w:r>
      <w:r w:rsidRPr="009564EF">
        <w:rPr>
          <w:rFonts w:ascii="Times New Roman" w:hAnsi="Times New Roman" w:cs="Times New Roman"/>
          <w:color w:val="000000"/>
          <w:sz w:val="20"/>
          <w:lang w:val="ru-RU"/>
        </w:rPr>
        <w:t>лдер</w:t>
      </w:r>
      <w:r w:rsidRPr="009564EF">
        <w:rPr>
          <w:rFonts w:ascii="Times New Roman" w:hAnsi="Times New Roman" w:cs="Times New Roman"/>
          <w:color w:val="000000"/>
          <w:sz w:val="20"/>
        </w:rPr>
        <w:t>i</w:t>
      </w:r>
      <w:r w:rsidRPr="009564EF">
        <w:rPr>
          <w:rFonts w:ascii="Times New Roman" w:hAnsi="Times New Roman" w:cs="Times New Roman"/>
          <w:color w:val="000000"/>
          <w:sz w:val="20"/>
          <w:lang w:val="ru-RU"/>
        </w:rPr>
        <w:t>н анықтағанға дейін үш жастан он сегіз жасқа дей</w:t>
      </w:r>
      <w:r w:rsidRPr="009564EF">
        <w:rPr>
          <w:rFonts w:ascii="Times New Roman" w:hAnsi="Times New Roman" w:cs="Times New Roman"/>
          <w:color w:val="000000"/>
          <w:sz w:val="20"/>
        </w:rPr>
        <w:t>i</w:t>
      </w:r>
      <w:r w:rsidRPr="009564EF">
        <w:rPr>
          <w:rFonts w:ascii="Times New Roman" w:hAnsi="Times New Roman" w:cs="Times New Roman"/>
          <w:color w:val="000000"/>
          <w:sz w:val="20"/>
          <w:lang w:val="ru-RU"/>
        </w:rPr>
        <w:t>нг</w:t>
      </w:r>
      <w:r w:rsidRPr="009564EF">
        <w:rPr>
          <w:rFonts w:ascii="Times New Roman" w:hAnsi="Times New Roman" w:cs="Times New Roman"/>
          <w:color w:val="000000"/>
          <w:sz w:val="20"/>
        </w:rPr>
        <w:t>i</w:t>
      </w:r>
      <w:r w:rsidRPr="009564EF">
        <w:rPr>
          <w:rFonts w:ascii="Times New Roman" w:hAnsi="Times New Roman" w:cs="Times New Roman"/>
          <w:color w:val="000000"/>
          <w:sz w:val="20"/>
          <w:lang w:val="ru-RU"/>
        </w:rPr>
        <w:t xml:space="preserve"> қадағалаусыз және панасыз қалған балалар мен жасөспірімдерді, уақтылы орналастыру мүмк</w:t>
      </w:r>
      <w:r w:rsidRPr="009564EF">
        <w:rPr>
          <w:rFonts w:ascii="Times New Roman" w:hAnsi="Times New Roman" w:cs="Times New Roman"/>
          <w:color w:val="000000"/>
          <w:sz w:val="20"/>
        </w:rPr>
        <w:t>i</w:t>
      </w:r>
      <w:r w:rsidRPr="009564EF">
        <w:rPr>
          <w:rFonts w:ascii="Times New Roman" w:hAnsi="Times New Roman" w:cs="Times New Roman"/>
          <w:color w:val="000000"/>
          <w:sz w:val="20"/>
          <w:lang w:val="ru-RU"/>
        </w:rPr>
        <w:t>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w:t>
      </w:r>
      <w:r w:rsidRPr="009564EF">
        <w:rPr>
          <w:rFonts w:ascii="Times New Roman" w:hAnsi="Times New Roman" w:cs="Times New Roman"/>
          <w:color w:val="000000"/>
          <w:sz w:val="20"/>
        </w:rPr>
        <w:t>i</w:t>
      </w:r>
      <w:r w:rsidRPr="009564EF">
        <w:rPr>
          <w:rFonts w:ascii="Times New Roman" w:hAnsi="Times New Roman" w:cs="Times New Roman"/>
          <w:color w:val="000000"/>
          <w:sz w:val="20"/>
          <w:lang w:val="ru-RU"/>
        </w:rPr>
        <w:t>р</w:t>
      </w:r>
      <w:r w:rsidRPr="009564EF">
        <w:rPr>
          <w:rFonts w:ascii="Times New Roman" w:hAnsi="Times New Roman" w:cs="Times New Roman"/>
          <w:color w:val="000000"/>
          <w:sz w:val="20"/>
        </w:rPr>
        <w:t>i</w:t>
      </w:r>
      <w:r w:rsidRPr="009564EF">
        <w:rPr>
          <w:rFonts w:ascii="Times New Roman" w:hAnsi="Times New Roman" w:cs="Times New Roman"/>
          <w:color w:val="000000"/>
          <w:sz w:val="20"/>
          <w:lang w:val="ru-RU"/>
        </w:rPr>
        <w:t>не немесе денсаулығына т</w:t>
      </w:r>
      <w:r w:rsidRPr="009564EF">
        <w:rPr>
          <w:rFonts w:ascii="Times New Roman" w:hAnsi="Times New Roman" w:cs="Times New Roman"/>
          <w:color w:val="000000"/>
          <w:sz w:val="20"/>
        </w:rPr>
        <w:t>i</w:t>
      </w:r>
      <w:r w:rsidRPr="009564EF">
        <w:rPr>
          <w:rFonts w:ascii="Times New Roman" w:hAnsi="Times New Roman" w:cs="Times New Roman"/>
          <w:color w:val="000000"/>
          <w:sz w:val="20"/>
          <w:lang w:val="ru-RU"/>
        </w:rPr>
        <w:t>келей қатер төнген кезде ата-анасынан (олардың б</w:t>
      </w:r>
      <w:r w:rsidRPr="009564EF">
        <w:rPr>
          <w:rFonts w:ascii="Times New Roman" w:hAnsi="Times New Roman" w:cs="Times New Roman"/>
          <w:color w:val="000000"/>
          <w:sz w:val="20"/>
        </w:rPr>
        <w:t>i</w:t>
      </w:r>
      <w:r w:rsidRPr="009564EF">
        <w:rPr>
          <w:rFonts w:ascii="Times New Roman" w:hAnsi="Times New Roman" w:cs="Times New Roman"/>
          <w:color w:val="000000"/>
          <w:sz w:val="20"/>
          <w:lang w:val="ru-RU"/>
        </w:rPr>
        <w:t>реу</w:t>
      </w:r>
      <w:r w:rsidRPr="009564EF">
        <w:rPr>
          <w:rFonts w:ascii="Times New Roman" w:hAnsi="Times New Roman" w:cs="Times New Roman"/>
          <w:color w:val="000000"/>
          <w:sz w:val="20"/>
        </w:rPr>
        <w:t>i</w:t>
      </w:r>
      <w:r w:rsidRPr="009564EF">
        <w:rPr>
          <w:rFonts w:ascii="Times New Roman" w:hAnsi="Times New Roman" w:cs="Times New Roman"/>
          <w:color w:val="000000"/>
          <w:sz w:val="20"/>
          <w:lang w:val="ru-RU"/>
        </w:rPr>
        <w:t>нен) немесе қамқорлыққа алған басқа адамдардан алып қойған балаларды, арнаулы б</w:t>
      </w:r>
      <w:r w:rsidRPr="009564EF">
        <w:rPr>
          <w:rFonts w:ascii="Times New Roman" w:hAnsi="Times New Roman" w:cs="Times New Roman"/>
          <w:color w:val="000000"/>
          <w:sz w:val="20"/>
        </w:rPr>
        <w:t>i</w:t>
      </w:r>
      <w:r w:rsidRPr="009564EF">
        <w:rPr>
          <w:rFonts w:ascii="Times New Roman" w:hAnsi="Times New Roman" w:cs="Times New Roman"/>
          <w:color w:val="000000"/>
          <w:sz w:val="20"/>
          <w:lang w:val="ru-RU"/>
        </w:rPr>
        <w:t>л</w:t>
      </w:r>
      <w:r w:rsidRPr="009564EF">
        <w:rPr>
          <w:rFonts w:ascii="Times New Roman" w:hAnsi="Times New Roman" w:cs="Times New Roman"/>
          <w:color w:val="000000"/>
          <w:sz w:val="20"/>
        </w:rPr>
        <w:t>i</w:t>
      </w:r>
      <w:r w:rsidRPr="009564EF">
        <w:rPr>
          <w:rFonts w:ascii="Times New Roman" w:hAnsi="Times New Roman" w:cs="Times New Roman"/>
          <w:color w:val="000000"/>
          <w:sz w:val="20"/>
          <w:lang w:val="ru-RU"/>
        </w:rPr>
        <w:t>м беру ұйымдарына ж</w:t>
      </w:r>
      <w:r w:rsidRPr="009564EF">
        <w:rPr>
          <w:rFonts w:ascii="Times New Roman" w:hAnsi="Times New Roman" w:cs="Times New Roman"/>
          <w:color w:val="000000"/>
          <w:sz w:val="20"/>
        </w:rPr>
        <w:t>i</w:t>
      </w:r>
      <w:r w:rsidRPr="009564EF">
        <w:rPr>
          <w:rFonts w:ascii="Times New Roman" w:hAnsi="Times New Roman" w:cs="Times New Roman"/>
          <w:color w:val="000000"/>
          <w:sz w:val="20"/>
          <w:lang w:val="ru-RU"/>
        </w:rPr>
        <w:t>бер</w:t>
      </w:r>
      <w:r w:rsidRPr="009564EF">
        <w:rPr>
          <w:rFonts w:ascii="Times New Roman" w:hAnsi="Times New Roman" w:cs="Times New Roman"/>
          <w:color w:val="000000"/>
          <w:sz w:val="20"/>
        </w:rPr>
        <w:t>i</w:t>
      </w:r>
      <w:r w:rsidRPr="009564EF">
        <w:rPr>
          <w:rFonts w:ascii="Times New Roman" w:hAnsi="Times New Roman" w:cs="Times New Roman"/>
          <w:color w:val="000000"/>
          <w:sz w:val="20"/>
          <w:lang w:val="ru-RU"/>
        </w:rPr>
        <w:t>лет</w:t>
      </w:r>
      <w:r w:rsidRPr="009564EF">
        <w:rPr>
          <w:rFonts w:ascii="Times New Roman" w:hAnsi="Times New Roman" w:cs="Times New Roman"/>
          <w:color w:val="000000"/>
          <w:sz w:val="20"/>
        </w:rPr>
        <w:t>i</w:t>
      </w:r>
      <w:r w:rsidRPr="009564EF">
        <w:rPr>
          <w:rFonts w:ascii="Times New Roman" w:hAnsi="Times New Roman" w:cs="Times New Roman"/>
          <w:color w:val="000000"/>
          <w:sz w:val="20"/>
          <w:lang w:val="ru-RU"/>
        </w:rPr>
        <w:t>н балаларды, сондай-ақ әлеуметт</w:t>
      </w:r>
      <w:r w:rsidRPr="009564EF">
        <w:rPr>
          <w:rFonts w:ascii="Times New Roman" w:hAnsi="Times New Roman" w:cs="Times New Roman"/>
          <w:color w:val="000000"/>
          <w:sz w:val="20"/>
        </w:rPr>
        <w:t>i</w:t>
      </w:r>
      <w:r w:rsidRPr="009564EF">
        <w:rPr>
          <w:rFonts w:ascii="Times New Roman" w:hAnsi="Times New Roman" w:cs="Times New Roman"/>
          <w:color w:val="000000"/>
          <w:sz w:val="20"/>
          <w:lang w:val="ru-RU"/>
        </w:rPr>
        <w:t>к бей</w:t>
      </w:r>
      <w:r w:rsidRPr="009564EF">
        <w:rPr>
          <w:rFonts w:ascii="Times New Roman" w:hAnsi="Times New Roman" w:cs="Times New Roman"/>
          <w:color w:val="000000"/>
          <w:sz w:val="20"/>
        </w:rPr>
        <w:t>i</w:t>
      </w:r>
      <w:r w:rsidRPr="009564EF">
        <w:rPr>
          <w:rFonts w:ascii="Times New Roman" w:hAnsi="Times New Roman" w:cs="Times New Roman"/>
          <w:color w:val="000000"/>
          <w:sz w:val="20"/>
          <w:lang w:val="ru-RU"/>
        </w:rPr>
        <w:t>мс</w:t>
      </w:r>
      <w:r w:rsidRPr="009564EF">
        <w:rPr>
          <w:rFonts w:ascii="Times New Roman" w:hAnsi="Times New Roman" w:cs="Times New Roman"/>
          <w:color w:val="000000"/>
          <w:sz w:val="20"/>
        </w:rPr>
        <w:t>i</w:t>
      </w:r>
      <w:r w:rsidRPr="009564EF">
        <w:rPr>
          <w:rFonts w:ascii="Times New Roman" w:hAnsi="Times New Roman" w:cs="Times New Roman"/>
          <w:color w:val="000000"/>
          <w:sz w:val="20"/>
          <w:lang w:val="ru-RU"/>
        </w:rPr>
        <w:t>зд</w:t>
      </w:r>
      <w:r w:rsidRPr="009564EF">
        <w:rPr>
          <w:rFonts w:ascii="Times New Roman" w:hAnsi="Times New Roman" w:cs="Times New Roman"/>
          <w:color w:val="000000"/>
          <w:sz w:val="20"/>
        </w:rPr>
        <w:t>i</w:t>
      </w:r>
      <w:r w:rsidRPr="009564EF">
        <w:rPr>
          <w:rFonts w:ascii="Times New Roman" w:hAnsi="Times New Roman" w:cs="Times New Roman"/>
          <w:color w:val="000000"/>
          <w:sz w:val="20"/>
          <w:lang w:val="ru-RU"/>
        </w:rPr>
        <w:t>кке және әлеуметт</w:t>
      </w:r>
      <w:r w:rsidRPr="009564EF">
        <w:rPr>
          <w:rFonts w:ascii="Times New Roman" w:hAnsi="Times New Roman" w:cs="Times New Roman"/>
          <w:color w:val="000000"/>
          <w:sz w:val="20"/>
        </w:rPr>
        <w:t>i</w:t>
      </w:r>
      <w:r w:rsidRPr="009564EF">
        <w:rPr>
          <w:rFonts w:ascii="Times New Roman" w:hAnsi="Times New Roman" w:cs="Times New Roman"/>
          <w:color w:val="000000"/>
          <w:sz w:val="20"/>
          <w:lang w:val="ru-RU"/>
        </w:rPr>
        <w:t>к депривацияға әкеп соққан қатыгезд</w:t>
      </w:r>
      <w:r w:rsidRPr="009564EF">
        <w:rPr>
          <w:rFonts w:ascii="Times New Roman" w:hAnsi="Times New Roman" w:cs="Times New Roman"/>
          <w:color w:val="000000"/>
          <w:sz w:val="20"/>
        </w:rPr>
        <w:t>i</w:t>
      </w:r>
      <w:r w:rsidRPr="009564EF">
        <w:rPr>
          <w:rFonts w:ascii="Times New Roman" w:hAnsi="Times New Roman" w:cs="Times New Roman"/>
          <w:color w:val="000000"/>
          <w:sz w:val="20"/>
          <w:lang w:val="ru-RU"/>
        </w:rPr>
        <w:t>кпен қарау салдарынан өм</w:t>
      </w:r>
      <w:r w:rsidRPr="009564EF">
        <w:rPr>
          <w:rFonts w:ascii="Times New Roman" w:hAnsi="Times New Roman" w:cs="Times New Roman"/>
          <w:color w:val="000000"/>
          <w:sz w:val="20"/>
        </w:rPr>
        <w:t>i</w:t>
      </w:r>
      <w:r w:rsidRPr="009564EF">
        <w:rPr>
          <w:rFonts w:ascii="Times New Roman" w:hAnsi="Times New Roman" w:cs="Times New Roman"/>
          <w:color w:val="000000"/>
          <w:sz w:val="20"/>
          <w:lang w:val="ru-RU"/>
        </w:rPr>
        <w:t>рл</w:t>
      </w:r>
      <w:r w:rsidRPr="009564EF">
        <w:rPr>
          <w:rFonts w:ascii="Times New Roman" w:hAnsi="Times New Roman" w:cs="Times New Roman"/>
          <w:color w:val="000000"/>
          <w:sz w:val="20"/>
        </w:rPr>
        <w:t>i</w:t>
      </w:r>
      <w:r w:rsidRPr="009564EF">
        <w:rPr>
          <w:rFonts w:ascii="Times New Roman" w:hAnsi="Times New Roman" w:cs="Times New Roman"/>
          <w:color w:val="000000"/>
          <w:sz w:val="20"/>
          <w:lang w:val="ru-RU"/>
        </w:rPr>
        <w:t>к қиын жағдайда жүрген балаларды қабылдауды және уақытша бағуды қамтамасыз етет</w:t>
      </w:r>
      <w:r w:rsidRPr="009564EF">
        <w:rPr>
          <w:rFonts w:ascii="Times New Roman" w:hAnsi="Times New Roman" w:cs="Times New Roman"/>
          <w:color w:val="000000"/>
          <w:sz w:val="20"/>
        </w:rPr>
        <w:t>i</w:t>
      </w:r>
      <w:r w:rsidRPr="009564EF">
        <w:rPr>
          <w:rFonts w:ascii="Times New Roman" w:hAnsi="Times New Roman" w:cs="Times New Roman"/>
          <w:color w:val="000000"/>
          <w:sz w:val="20"/>
          <w:lang w:val="ru-RU"/>
        </w:rPr>
        <w:t>н, б</w:t>
      </w:r>
      <w:r w:rsidRPr="009564EF">
        <w:rPr>
          <w:rFonts w:ascii="Times New Roman" w:hAnsi="Times New Roman" w:cs="Times New Roman"/>
          <w:color w:val="000000"/>
          <w:sz w:val="20"/>
        </w:rPr>
        <w:t>i</w:t>
      </w:r>
      <w:r w:rsidRPr="009564EF">
        <w:rPr>
          <w:rFonts w:ascii="Times New Roman" w:hAnsi="Times New Roman" w:cs="Times New Roman"/>
          <w:color w:val="000000"/>
          <w:sz w:val="20"/>
          <w:lang w:val="ru-RU"/>
        </w:rPr>
        <w:t>л</w:t>
      </w:r>
      <w:r w:rsidRPr="009564EF">
        <w:rPr>
          <w:rFonts w:ascii="Times New Roman" w:hAnsi="Times New Roman" w:cs="Times New Roman"/>
          <w:color w:val="000000"/>
          <w:sz w:val="20"/>
        </w:rPr>
        <w:t>i</w:t>
      </w:r>
      <w:r w:rsidRPr="009564EF">
        <w:rPr>
          <w:rFonts w:ascii="Times New Roman" w:hAnsi="Times New Roman" w:cs="Times New Roman"/>
          <w:color w:val="000000"/>
          <w:sz w:val="20"/>
          <w:lang w:val="ru-RU"/>
        </w:rPr>
        <w:t>м беру органдарының қарамағындағы ұйымдар;</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13) лицей – білім алушылардың бейімділігі мен қабілеттеріне сәйкес оларға кең ауқымда және тереңдете жаратылыстану-математикалық білім беруді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14) мамандандырылған білім беру ұйымы – жалпыға міндетті мемлекеттік білім беру стандарттары негізінде әзірленген және ғылым, мәдениет, өнер, спорт, әскери іс негіздерін терең игеруге, олардың шығармашылық әлеуеттері мен дарын-қабілеттерін дамытуға бағытталған негізгі және жалпы орта білім берудің мамандандырылған жалпы білім беретін оқу бағдарламаларын іске асыратын оқу орны;</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15) мектеп алды сыныптары (0) – жалпы білім беретін мектептерде бес, алты (жеті) жастағы балаларды тегін міндетті мектеп алды даярлау жүргізілетін сыныптар;</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16) мектептен тыс қосымша білім беру ұйымы – білім алушылар мен тәрбиеленушілердің жеке тұлғасын дамытуға, денсаулығын нығайтуға және өзін-өзі кәсіптік тұрғыдан айқындауға, шығармашылық еңбегіне, олардың жалпы мәдениетін қалыптастыруға, жеке тұлғаны қоғамдағы өмірге бейімдеуге, бос уақытын пайдалы өткізуді ұйымдастыруға қажетті жағдайларды қамтамасыз етуге арналған оқу-тәрбие ұйымдары (бұдан әрі –мектептен тыс объектілер);</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17) оқу жүктемесі – әрбір жас тобы үшін оқу сағаттарымен өлшенетін оқу-тәрбие процесіне қатысудың нормаланатын жиынтығы;</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18) оқу сағаты – сабақтың (жаттығудың) немесе дәр</w:t>
      </w:r>
      <w:r w:rsidRPr="009564EF">
        <w:rPr>
          <w:rFonts w:ascii="Times New Roman" w:hAnsi="Times New Roman" w:cs="Times New Roman"/>
          <w:color w:val="000000"/>
          <w:sz w:val="20"/>
        </w:rPr>
        <w:t>i</w:t>
      </w:r>
      <w:r w:rsidRPr="009564EF">
        <w:rPr>
          <w:rFonts w:ascii="Times New Roman" w:hAnsi="Times New Roman" w:cs="Times New Roman"/>
          <w:color w:val="000000"/>
          <w:sz w:val="20"/>
          <w:lang w:val="ru-RU"/>
        </w:rPr>
        <w:t>стерд</w:t>
      </w:r>
      <w:r w:rsidRPr="009564EF">
        <w:rPr>
          <w:rFonts w:ascii="Times New Roman" w:hAnsi="Times New Roman" w:cs="Times New Roman"/>
          <w:color w:val="000000"/>
          <w:sz w:val="20"/>
        </w:rPr>
        <w:t>i</w:t>
      </w:r>
      <w:r w:rsidRPr="009564EF">
        <w:rPr>
          <w:rFonts w:ascii="Times New Roman" w:hAnsi="Times New Roman" w:cs="Times New Roman"/>
          <w:color w:val="000000"/>
          <w:sz w:val="20"/>
          <w:lang w:val="ru-RU"/>
        </w:rPr>
        <w:t>ң сабақ басталғаннан үз</w:t>
      </w:r>
      <w:r w:rsidRPr="009564EF">
        <w:rPr>
          <w:rFonts w:ascii="Times New Roman" w:hAnsi="Times New Roman" w:cs="Times New Roman"/>
          <w:color w:val="000000"/>
          <w:sz w:val="20"/>
        </w:rPr>
        <w:t>i</w:t>
      </w:r>
      <w:r w:rsidRPr="009564EF">
        <w:rPr>
          <w:rFonts w:ascii="Times New Roman" w:hAnsi="Times New Roman" w:cs="Times New Roman"/>
          <w:color w:val="000000"/>
          <w:sz w:val="20"/>
          <w:lang w:val="ru-RU"/>
        </w:rPr>
        <w:t>л</w:t>
      </w:r>
      <w:r w:rsidRPr="009564EF">
        <w:rPr>
          <w:rFonts w:ascii="Times New Roman" w:hAnsi="Times New Roman" w:cs="Times New Roman"/>
          <w:color w:val="000000"/>
          <w:sz w:val="20"/>
        </w:rPr>
        <w:t>i</w:t>
      </w:r>
      <w:r w:rsidRPr="009564EF">
        <w:rPr>
          <w:rFonts w:ascii="Times New Roman" w:hAnsi="Times New Roman" w:cs="Times New Roman"/>
          <w:color w:val="000000"/>
          <w:sz w:val="20"/>
          <w:lang w:val="ru-RU"/>
        </w:rPr>
        <w:t>ске дей</w:t>
      </w:r>
      <w:r w:rsidRPr="009564EF">
        <w:rPr>
          <w:rFonts w:ascii="Times New Roman" w:hAnsi="Times New Roman" w:cs="Times New Roman"/>
          <w:color w:val="000000"/>
          <w:sz w:val="20"/>
        </w:rPr>
        <w:t>i</w:t>
      </w:r>
      <w:r w:rsidRPr="009564EF">
        <w:rPr>
          <w:rFonts w:ascii="Times New Roman" w:hAnsi="Times New Roman" w:cs="Times New Roman"/>
          <w:color w:val="000000"/>
          <w:sz w:val="20"/>
          <w:lang w:val="ru-RU"/>
        </w:rPr>
        <w:t>нгі ұзақтығы;</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19) оңтайлы микроклиматтық жағдай – білім алушылар мен тәрбиеленушілерге ұзақ және жүйелі әсер ету кезінде термореттегіш тетіктерінің көмегінсіз организмнің қалыпты жылу жағдайын сақтауды қамтамасыз ететін микроклиматтың сандық көрсеткіштерінің үйлесімдігі;</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20) өндірістік бақылау – өндірілетін өнімнің, жұмыстар мен көрсетілетін қызметтердің адам мен мекендеу ортасы үшін қауіпсіздігін және (немесе) зиянсыздығын қамтамасыз етуге бағытталған, дара кәсіпкер немесе заңды тұлға орындайтын іс-шаралар, оның ішінде зертханалық зерттеулер мен сынақтар кешені;</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lastRenderedPageBreak/>
        <w:t>     </w:t>
      </w:r>
      <w:r w:rsidRPr="009564EF">
        <w:rPr>
          <w:rFonts w:ascii="Times New Roman" w:hAnsi="Times New Roman" w:cs="Times New Roman"/>
          <w:color w:val="000000"/>
          <w:sz w:val="20"/>
          <w:lang w:val="ru-RU"/>
        </w:rPr>
        <w:t xml:space="preserve"> 21) рекреация – үзіліс кезінде және сабақтан бос уақытта білім алушылар мен тәрбиеленушілердің демалуына және күшін қалпына келтіруге арналған үй-жай;</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22) санитариялық-аулалық қондырғылар (бұдан әрі – САҚ) – орталықтандырылған кәрізбен байланысы жоқ, объектінің аумағында орналасқан жер үсті бөлігі мен қазылған шұңқыры бар дәретхана; </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23) санитариялық арнайы киім (бұдан әрі – арнайы киім) – шикізатты, қосымша материалдар мен дайын өнімді механикалық бөлшектермен, микроорганизмдермен ластанудан және басқа да ластанулардан қорғауға арналған персоналдың қорғаныш киімінің жиынтығы;</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24) септик – шағын көлемдег</w:t>
      </w:r>
      <w:r w:rsidRPr="009564EF">
        <w:rPr>
          <w:rFonts w:ascii="Times New Roman" w:hAnsi="Times New Roman" w:cs="Times New Roman"/>
          <w:color w:val="000000"/>
          <w:sz w:val="20"/>
        </w:rPr>
        <w:t>i</w:t>
      </w:r>
      <w:r w:rsidRPr="009564EF">
        <w:rPr>
          <w:rFonts w:ascii="Times New Roman" w:hAnsi="Times New Roman" w:cs="Times New Roman"/>
          <w:color w:val="000000"/>
          <w:sz w:val="20"/>
          <w:lang w:val="ru-RU"/>
        </w:rPr>
        <w:t xml:space="preserve"> тұрмыстық сарқынды суды тазалауға арналған құрылыс;</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25) спорт объектілері – қызметі балалар және жасөспірімдерді емдеу-сауықтыру, дене шынықтыру-сауықтыру, оқу-тәрбие жұмыстарын және мәдени бос уақытты ұйымдастырумен және жүзеге асырумен байланысты ұйымдар;</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26) сыныптардың толықтырылуы – сыныптағы білім алушылардың нормаланған саны;</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27) ұтымды тамақтану – тамақтанудың физиологиялық және жас ерекшелігі нормаларын ескере отырып, теңестірілген тамақтандыру;</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28) халықтың жүріп-тұруы шектеулі топтары – кресло-арбалармен және/немесе басқа да қосалқы құралдардың көмегімен қозғалатын, тірек-қозғалыс аппараты бұзылған және ауыратын мүгедектер, сондай-ақ сүйемелдеушілердің көмегімен қозғалатын, нашар көретін және/немесе көзі көрмейтін азаматтар;</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29) шағын жинақталған мектеп – білім алушылар контингенті аз (5 баладан бастап), біріккен сынып-жиындары бар және оқу сабақтарын ұйымдастыру нысаны ерекше жалпы білім беру мектебі.</w:t>
      </w:r>
    </w:p>
    <w:p w:rsidR="00CD7EFA" w:rsidRPr="009564EF" w:rsidRDefault="00B15B74">
      <w:pPr>
        <w:spacing w:after="0"/>
        <w:rPr>
          <w:rFonts w:ascii="Times New Roman" w:hAnsi="Times New Roman" w:cs="Times New Roman"/>
          <w:lang w:val="ru-RU"/>
        </w:rPr>
      </w:pPr>
      <w:bookmarkStart w:id="12" w:name="z14"/>
      <w:r w:rsidRPr="009564EF">
        <w:rPr>
          <w:rFonts w:ascii="Times New Roman" w:hAnsi="Times New Roman" w:cs="Times New Roman"/>
          <w:b/>
          <w:color w:val="000000"/>
          <w:lang w:val="ru-RU"/>
        </w:rPr>
        <w:t xml:space="preserve"> 2-тарау. Объектінің салынатын жер учаскесін таңдауға, жобалауға, пайдалануға, реконструкциялауға қойылатын санитариялық-эпидемиологиялық талаптар</w:t>
      </w:r>
    </w:p>
    <w:p w:rsidR="00CD7EFA" w:rsidRPr="009564EF" w:rsidRDefault="00B15B74">
      <w:pPr>
        <w:spacing w:after="0"/>
        <w:rPr>
          <w:rFonts w:ascii="Times New Roman" w:hAnsi="Times New Roman" w:cs="Times New Roman"/>
          <w:lang w:val="ru-RU"/>
        </w:rPr>
      </w:pPr>
      <w:bookmarkStart w:id="13" w:name="z15"/>
      <w:bookmarkEnd w:id="12"/>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5. Объектінің жер учаскесін таңдау, жобалау, реконструкциялау "Қазақстан Республикасындағы сәулет, қала құрылысы және құрылыс қызметі туралы" 2001 жылғы 16 шілдедегі Қазақстан Республикасы Заңының 20-бабының 23-16) тармақшасына сәйкес сәулет, қала құрылысы және құрылыс істері бойынша уәкілетті орган бекітетін сәулет, қала құрылысы және құрылыс саласындағы мемлекеттік нормативтердің (бұдан әрі – сәулет, қала құрылысы және құрылыс саласындағы мемлекеттік нормативтер) талаптарымен айқындалады.</w:t>
      </w:r>
    </w:p>
    <w:p w:rsidR="00CD7EFA" w:rsidRPr="009564EF" w:rsidRDefault="00B15B74">
      <w:pPr>
        <w:spacing w:after="0"/>
        <w:rPr>
          <w:rFonts w:ascii="Times New Roman" w:hAnsi="Times New Roman" w:cs="Times New Roman"/>
          <w:lang w:val="ru-RU"/>
        </w:rPr>
      </w:pPr>
      <w:bookmarkStart w:id="14" w:name="z16"/>
      <w:bookmarkEnd w:id="13"/>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6. Жалпы білім беру ұйымдарының және білім алушылар мен тәрбиеленушілердың тұратын орындарын ұйымдастыратын объектілердің аумағында сәулет, қала құрылысы және құрылыс саласындағы мемлекеттік нормативтер талаптарына сәйкес барлық периметрі бойынша қоршау болуы тиіс. Қоршау зақымдалмаған болуы тиіс.</w:t>
      </w:r>
    </w:p>
    <w:p w:rsidR="00CD7EFA" w:rsidRPr="009564EF" w:rsidRDefault="00B15B74">
      <w:pPr>
        <w:spacing w:after="0"/>
        <w:rPr>
          <w:rFonts w:ascii="Times New Roman" w:hAnsi="Times New Roman" w:cs="Times New Roman"/>
          <w:lang w:val="ru-RU"/>
        </w:rPr>
      </w:pPr>
      <w:bookmarkStart w:id="15" w:name="z17"/>
      <w:bookmarkEnd w:id="14"/>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7. Объектілердің аумағында олардың қызмет</w:t>
      </w:r>
      <w:r w:rsidRPr="009564EF">
        <w:rPr>
          <w:rFonts w:ascii="Times New Roman" w:hAnsi="Times New Roman" w:cs="Times New Roman"/>
          <w:color w:val="000000"/>
          <w:sz w:val="20"/>
        </w:rPr>
        <w:t>i</w:t>
      </w:r>
      <w:r w:rsidRPr="009564EF">
        <w:rPr>
          <w:rFonts w:ascii="Times New Roman" w:hAnsi="Times New Roman" w:cs="Times New Roman"/>
          <w:color w:val="000000"/>
          <w:sz w:val="20"/>
          <w:lang w:val="ru-RU"/>
        </w:rPr>
        <w:t>мен байланысы жоқ объектілерді орналастыруға жол берілмейді.</w:t>
      </w:r>
    </w:p>
    <w:p w:rsidR="00CD7EFA" w:rsidRPr="009564EF" w:rsidRDefault="00B15B74">
      <w:pPr>
        <w:spacing w:after="0"/>
        <w:rPr>
          <w:rFonts w:ascii="Times New Roman" w:hAnsi="Times New Roman" w:cs="Times New Roman"/>
          <w:lang w:val="ru-RU"/>
        </w:rPr>
      </w:pPr>
      <w:bookmarkStart w:id="16" w:name="z18"/>
      <w:bookmarkEnd w:id="15"/>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8. Көп қабатты тұрғын үйлерде, жеке үй иелігінде, ішіне-жапсарлас салынған үй-жайларда орналастырылатын мектептен тыс объектілерде жеке жер учаскесі болмауы мүмкін.</w:t>
      </w:r>
    </w:p>
    <w:p w:rsidR="00CD7EFA" w:rsidRPr="009564EF" w:rsidRDefault="00B15B74">
      <w:pPr>
        <w:spacing w:after="0"/>
        <w:rPr>
          <w:rFonts w:ascii="Times New Roman" w:hAnsi="Times New Roman" w:cs="Times New Roman"/>
          <w:lang w:val="ru-RU"/>
        </w:rPr>
      </w:pPr>
      <w:bookmarkStart w:id="17" w:name="z19"/>
      <w:bookmarkEnd w:id="16"/>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9. Объектінің учаскесіне кіру жолдары, көл</w:t>
      </w:r>
      <w:r w:rsidRPr="009564EF">
        <w:rPr>
          <w:rFonts w:ascii="Times New Roman" w:hAnsi="Times New Roman" w:cs="Times New Roman"/>
          <w:color w:val="000000"/>
          <w:sz w:val="20"/>
        </w:rPr>
        <w:t>i</w:t>
      </w:r>
      <w:r w:rsidRPr="009564EF">
        <w:rPr>
          <w:rFonts w:ascii="Times New Roman" w:hAnsi="Times New Roman" w:cs="Times New Roman"/>
          <w:color w:val="000000"/>
          <w:sz w:val="20"/>
          <w:lang w:val="ru-RU"/>
        </w:rPr>
        <w:t>кпен өту жолдары, шаруашылық құрылыстарға, қоқыс жинағыштарға артналған алаңдарға, санитариялық-аулалық қондырғыларға апаратын жолдар асфальтпен, бетонмен немесе тазалауға қолжетімді басқа да қатты жабынмен жабылады.</w:t>
      </w:r>
    </w:p>
    <w:p w:rsidR="00CD7EFA" w:rsidRPr="009564EF" w:rsidRDefault="00B15B74">
      <w:pPr>
        <w:spacing w:after="0"/>
        <w:rPr>
          <w:rFonts w:ascii="Times New Roman" w:hAnsi="Times New Roman" w:cs="Times New Roman"/>
          <w:lang w:val="ru-RU"/>
        </w:rPr>
      </w:pPr>
      <w:bookmarkStart w:id="18" w:name="z20"/>
      <w:bookmarkEnd w:id="17"/>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10. Жалпы білім беретін ұйымдардағы үй-жайлардың (сыныптар, оқу кабинеттері) ауданы оқытудың аралас нысандарында (фронтальды және топтық) бір білім алушыға шаққанда 2,5 шаршы метр (бұдан әрі – м</w:t>
      </w:r>
      <w:r w:rsidRPr="009564EF">
        <w:rPr>
          <w:rFonts w:ascii="Times New Roman" w:hAnsi="Times New Roman" w:cs="Times New Roman"/>
          <w:color w:val="000000"/>
          <w:vertAlign w:val="superscript"/>
          <w:lang w:val="ru-RU"/>
        </w:rPr>
        <w:t>2</w:t>
      </w:r>
      <w:r w:rsidRPr="009564EF">
        <w:rPr>
          <w:rFonts w:ascii="Times New Roman" w:hAnsi="Times New Roman" w:cs="Times New Roman"/>
          <w:color w:val="000000"/>
          <w:sz w:val="20"/>
          <w:lang w:val="ru-RU"/>
        </w:rPr>
        <w:t>) нормасы белгіленеді. Технологияны және еңбекті зерделеу шеберханаларының, сондай-ақ бағыттар бойынша саралап оқытуға арналған мамандандырылған шеберханалардың ауданы бір білім алушыға шаққанда 3,75 м</w:t>
      </w:r>
      <w:r w:rsidRPr="009564EF">
        <w:rPr>
          <w:rFonts w:ascii="Times New Roman" w:hAnsi="Times New Roman" w:cs="Times New Roman"/>
          <w:color w:val="000000"/>
          <w:vertAlign w:val="superscript"/>
          <w:lang w:val="ru-RU"/>
        </w:rPr>
        <w:t>2</w:t>
      </w:r>
      <w:r w:rsidRPr="009564EF">
        <w:rPr>
          <w:rFonts w:ascii="Times New Roman" w:hAnsi="Times New Roman" w:cs="Times New Roman"/>
          <w:color w:val="000000"/>
          <w:sz w:val="20"/>
          <w:lang w:val="ru-RU"/>
        </w:rPr>
        <w:t>.</w:t>
      </w:r>
    </w:p>
    <w:p w:rsidR="00CD7EFA" w:rsidRPr="009564EF" w:rsidRDefault="00B15B74">
      <w:pPr>
        <w:spacing w:after="0"/>
        <w:rPr>
          <w:rFonts w:ascii="Times New Roman" w:hAnsi="Times New Roman" w:cs="Times New Roman"/>
          <w:lang w:val="ru-RU"/>
        </w:rPr>
      </w:pPr>
      <w:bookmarkStart w:id="19" w:name="z21"/>
      <w:bookmarkEnd w:id="18"/>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11. Техникалық және кәсіптік білімнің (бұдан әрі – ТжКБ), орта білімнен кейінгі (бұдан әрі – ОБКБ), жоғары және жоғары оқу орнынан кейінгі (бұдан әрі – ЖОО) оқу кабинеттері мен дәрісханалары үй-жайларының ауданы:</w:t>
      </w:r>
    </w:p>
    <w:bookmarkEnd w:id="19"/>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 12 – 15 орын үшін 1 білім алушыға 2,5 м</w:t>
      </w:r>
      <w:proofErr w:type="gramStart"/>
      <w:r w:rsidRPr="009564EF">
        <w:rPr>
          <w:rFonts w:ascii="Times New Roman" w:hAnsi="Times New Roman" w:cs="Times New Roman"/>
          <w:color w:val="000000"/>
          <w:vertAlign w:val="superscript"/>
          <w:lang w:val="ru-RU"/>
        </w:rPr>
        <w:t xml:space="preserve">2 </w:t>
      </w:r>
      <w:r w:rsidRPr="009564EF">
        <w:rPr>
          <w:rFonts w:ascii="Times New Roman" w:hAnsi="Times New Roman" w:cs="Times New Roman"/>
          <w:color w:val="000000"/>
          <w:sz w:val="20"/>
          <w:lang w:val="ru-RU"/>
        </w:rPr>
        <w:t>;</w:t>
      </w:r>
      <w:proofErr w:type="gramEnd"/>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2) 16 - 25 орын үшін 1 білім алушыға 2,2 м</w:t>
      </w:r>
      <w:proofErr w:type="gramStart"/>
      <w:r w:rsidRPr="009564EF">
        <w:rPr>
          <w:rFonts w:ascii="Times New Roman" w:hAnsi="Times New Roman" w:cs="Times New Roman"/>
          <w:color w:val="000000"/>
          <w:vertAlign w:val="superscript"/>
          <w:lang w:val="ru-RU"/>
        </w:rPr>
        <w:t xml:space="preserve">2 </w:t>
      </w:r>
      <w:r w:rsidRPr="009564EF">
        <w:rPr>
          <w:rFonts w:ascii="Times New Roman" w:hAnsi="Times New Roman" w:cs="Times New Roman"/>
          <w:color w:val="000000"/>
          <w:sz w:val="20"/>
          <w:lang w:val="ru-RU"/>
        </w:rPr>
        <w:t>;</w:t>
      </w:r>
      <w:proofErr w:type="gramEnd"/>
      <w:r w:rsidRPr="009564EF">
        <w:rPr>
          <w:rFonts w:ascii="Times New Roman" w:hAnsi="Times New Roman" w:cs="Times New Roman"/>
          <w:color w:val="000000"/>
          <w:sz w:val="20"/>
          <w:lang w:val="ru-RU"/>
        </w:rPr>
        <w:t xml:space="preserve"> </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3) 26 - 49 орын үшін 1 білім алушыға 1,8 м</w:t>
      </w:r>
      <w:r w:rsidRPr="009564EF">
        <w:rPr>
          <w:rFonts w:ascii="Times New Roman" w:hAnsi="Times New Roman" w:cs="Times New Roman"/>
          <w:color w:val="000000"/>
          <w:vertAlign w:val="superscript"/>
          <w:lang w:val="ru-RU"/>
        </w:rPr>
        <w:t xml:space="preserve">2 </w:t>
      </w:r>
      <w:r w:rsidRPr="009564EF">
        <w:rPr>
          <w:rFonts w:ascii="Times New Roman" w:hAnsi="Times New Roman" w:cs="Times New Roman"/>
          <w:color w:val="000000"/>
          <w:vertAlign w:val="superscript"/>
        </w:rPr>
        <w:t>      </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4) 50-75 орын үшін 1 білім алушыға 1,5 м</w:t>
      </w:r>
      <w:r w:rsidRPr="009564EF">
        <w:rPr>
          <w:rFonts w:ascii="Times New Roman" w:hAnsi="Times New Roman" w:cs="Times New Roman"/>
          <w:color w:val="000000"/>
          <w:vertAlign w:val="superscript"/>
          <w:lang w:val="ru-RU"/>
        </w:rPr>
        <w:t>2</w:t>
      </w:r>
      <w:r w:rsidRPr="009564EF">
        <w:rPr>
          <w:rFonts w:ascii="Times New Roman" w:hAnsi="Times New Roman" w:cs="Times New Roman"/>
          <w:color w:val="000000"/>
          <w:sz w:val="20"/>
          <w:lang w:val="ru-RU"/>
        </w:rPr>
        <w:t>;</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5) 76-100 орын үшін 1 білім алушыға 1,3 м</w:t>
      </w:r>
      <w:r w:rsidRPr="009564EF">
        <w:rPr>
          <w:rFonts w:ascii="Times New Roman" w:hAnsi="Times New Roman" w:cs="Times New Roman"/>
          <w:color w:val="000000"/>
          <w:vertAlign w:val="superscript"/>
          <w:lang w:val="ru-RU"/>
        </w:rPr>
        <w:t>2</w:t>
      </w:r>
      <w:r w:rsidRPr="009564EF">
        <w:rPr>
          <w:rFonts w:ascii="Times New Roman" w:hAnsi="Times New Roman" w:cs="Times New Roman"/>
          <w:color w:val="000000"/>
          <w:sz w:val="20"/>
          <w:lang w:val="ru-RU"/>
        </w:rPr>
        <w:t xml:space="preserve">; </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6) 100-150 орын үшін 1 білім алушыға 1,2 м</w:t>
      </w:r>
      <w:r w:rsidRPr="009564EF">
        <w:rPr>
          <w:rFonts w:ascii="Times New Roman" w:hAnsi="Times New Roman" w:cs="Times New Roman"/>
          <w:color w:val="000000"/>
          <w:vertAlign w:val="superscript"/>
          <w:lang w:val="ru-RU"/>
        </w:rPr>
        <w:t>2</w:t>
      </w:r>
      <w:r w:rsidRPr="009564EF">
        <w:rPr>
          <w:rFonts w:ascii="Times New Roman" w:hAnsi="Times New Roman" w:cs="Times New Roman"/>
          <w:color w:val="000000"/>
          <w:sz w:val="20"/>
          <w:lang w:val="ru-RU"/>
        </w:rPr>
        <w:t xml:space="preserve">; </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7) 150-350 орын үшін 1 білім алушыға 1,1м</w:t>
      </w:r>
      <w:r w:rsidRPr="009564EF">
        <w:rPr>
          <w:rFonts w:ascii="Times New Roman" w:hAnsi="Times New Roman" w:cs="Times New Roman"/>
          <w:color w:val="000000"/>
          <w:vertAlign w:val="superscript"/>
          <w:lang w:val="ru-RU"/>
        </w:rPr>
        <w:t>2</w:t>
      </w:r>
      <w:r w:rsidRPr="009564EF">
        <w:rPr>
          <w:rFonts w:ascii="Times New Roman" w:hAnsi="Times New Roman" w:cs="Times New Roman"/>
          <w:color w:val="000000"/>
          <w:sz w:val="20"/>
          <w:lang w:val="ru-RU"/>
        </w:rPr>
        <w:t xml:space="preserve">; </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8) 350 және одан артық орын үшін 1 білім алушыға 1,0 м</w:t>
      </w:r>
      <w:r w:rsidRPr="009564EF">
        <w:rPr>
          <w:rFonts w:ascii="Times New Roman" w:hAnsi="Times New Roman" w:cs="Times New Roman"/>
          <w:color w:val="000000"/>
          <w:vertAlign w:val="superscript"/>
          <w:lang w:val="ru-RU"/>
        </w:rPr>
        <w:t>2</w:t>
      </w:r>
      <w:r w:rsidRPr="009564EF">
        <w:rPr>
          <w:rFonts w:ascii="Times New Roman" w:hAnsi="Times New Roman" w:cs="Times New Roman"/>
          <w:color w:val="000000"/>
          <w:sz w:val="20"/>
          <w:lang w:val="ru-RU"/>
        </w:rPr>
        <w:t xml:space="preserve"> болып айқындалады. </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Дәрісханалар, оқу кабинеттері, зертханалар жерүсті қабаттарда орналасуы тиіс.</w:t>
      </w:r>
    </w:p>
    <w:p w:rsidR="00CD7EFA" w:rsidRPr="009564EF" w:rsidRDefault="00B15B74">
      <w:pPr>
        <w:spacing w:after="0"/>
        <w:rPr>
          <w:rFonts w:ascii="Times New Roman" w:hAnsi="Times New Roman" w:cs="Times New Roman"/>
          <w:lang w:val="ru-RU"/>
        </w:rPr>
      </w:pPr>
      <w:bookmarkStart w:id="20" w:name="z22"/>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12. Білім алушылар мен тәрбиеленушілердің саны объектінің жобалық сыйымдылығынан аспауы тиіс. Қашықтықтан оқыту нысаны бойынша білім алушылардың саны жалпы санға енгізілмейді.</w:t>
      </w:r>
    </w:p>
    <w:p w:rsidR="00CD7EFA" w:rsidRPr="009564EF" w:rsidRDefault="00B15B74">
      <w:pPr>
        <w:spacing w:after="0"/>
        <w:rPr>
          <w:rFonts w:ascii="Times New Roman" w:hAnsi="Times New Roman" w:cs="Times New Roman"/>
          <w:lang w:val="ru-RU"/>
        </w:rPr>
      </w:pPr>
      <w:bookmarkStart w:id="21" w:name="z23"/>
      <w:bookmarkEnd w:id="20"/>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13. Әрбір ауысымда 1 білім алушыға шаққандағы аудан нормалары және осы Санитариялық қағидалардың талаптары сақталған жағдайда оқудың екі ауысымдық режимін ұйымдастыруға жол беріледі.</w:t>
      </w:r>
    </w:p>
    <w:p w:rsidR="00CD7EFA" w:rsidRPr="009564EF" w:rsidRDefault="00B15B74">
      <w:pPr>
        <w:spacing w:after="0"/>
        <w:rPr>
          <w:rFonts w:ascii="Times New Roman" w:hAnsi="Times New Roman" w:cs="Times New Roman"/>
          <w:lang w:val="ru-RU"/>
        </w:rPr>
      </w:pPr>
      <w:bookmarkStart w:id="22" w:name="z24"/>
      <w:bookmarkEnd w:id="21"/>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14. Пайдалану режимі шумен қоса жүретін және білім алушылар мен тәрбиеленушілердің алаңдауын тудыруы мүмкін, педагогикалық, медициналық, әкімшілік персоналдың жұмысына кедергі келтіруі немесе оларды бұзуы мүмкін үй-жайлар (сорғы қондырғысы бар бойлерлер, өндірістік үй-жайлар, жөндеу шеберханалары, сорғы бөлімшесі бар салқындатқыш камералар, желдеткіш камералары, компрессорлық) жатын бөлмелермен, оқу, медицина кабинеттерімен көршілес, олардың астына немесе үстіне орналастырылмайды.</w:t>
      </w:r>
    </w:p>
    <w:p w:rsidR="00CD7EFA" w:rsidRPr="009564EF" w:rsidRDefault="00B15B74">
      <w:pPr>
        <w:spacing w:after="0"/>
        <w:rPr>
          <w:rFonts w:ascii="Times New Roman" w:hAnsi="Times New Roman" w:cs="Times New Roman"/>
          <w:lang w:val="ru-RU"/>
        </w:rPr>
      </w:pPr>
      <w:bookmarkStart w:id="23" w:name="z25"/>
      <w:bookmarkEnd w:id="22"/>
      <w:r w:rsidRPr="009564EF">
        <w:rPr>
          <w:rFonts w:ascii="Times New Roman" w:hAnsi="Times New Roman" w:cs="Times New Roman"/>
          <w:color w:val="000000"/>
          <w:sz w:val="20"/>
          <w:lang w:val="ru-RU"/>
        </w:rPr>
        <w:lastRenderedPageBreak/>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15. Мектептен тыс мекемелер үй-жайларының жинағы қосымша білім беру бағдарламаларының іске асырылуына, бір жолғы сыйымдылығына, білім беру технологиясына, инженерлік-техникалық жабдыққа, қажетті жиһазбен жарақтандырылуына қарай қабылданады. </w:t>
      </w:r>
    </w:p>
    <w:p w:rsidR="00CD7EFA" w:rsidRPr="009564EF" w:rsidRDefault="00B15B74">
      <w:pPr>
        <w:spacing w:after="0"/>
        <w:rPr>
          <w:rFonts w:ascii="Times New Roman" w:hAnsi="Times New Roman" w:cs="Times New Roman"/>
          <w:lang w:val="ru-RU"/>
        </w:rPr>
      </w:pPr>
      <w:bookmarkStart w:id="24" w:name="z26"/>
      <w:bookmarkEnd w:id="23"/>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16. Спорт залының жылыту жүйесінің радиаторлары терезе астындағы қуыстарда орналастырылады және торлармен жабылады немесе еденнен биіктігі 2,4 метрде (бұдан әрі – м) орналастырылады. Терезелерде және жарықтандыру аспаптарында қоршау құрылғылары көзделуі тиіс.</w:t>
      </w:r>
    </w:p>
    <w:p w:rsidR="00CD7EFA" w:rsidRPr="009564EF" w:rsidRDefault="00B15B74">
      <w:pPr>
        <w:spacing w:after="0"/>
        <w:rPr>
          <w:rFonts w:ascii="Times New Roman" w:hAnsi="Times New Roman" w:cs="Times New Roman"/>
          <w:lang w:val="ru-RU"/>
        </w:rPr>
      </w:pPr>
      <w:bookmarkStart w:id="25" w:name="z27"/>
      <w:bookmarkEnd w:id="24"/>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17. Барлық үй-жайлардағы еденнің беті тегіс, саңылаусыз, ақаусыз және механикалық зақымданбаған болуы тиіс. </w:t>
      </w:r>
    </w:p>
    <w:bookmarkEnd w:id="25"/>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Оқу үй-жайларындағы, кабинеттердегі және рекреациялардағы еденнің тақтай немесе паркет төсемі болуы тиіс. Едендерге ылғалды тәсілмен өңдеуге және дезинфекциялауға жол беретін синтетикалық полимерлі материалдар, жылы линолеум төсеуге болады. </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Спорт залының едені ағаштан болуы немесе арнайы төсемі болуы, еденнің беті тегіс, саңылаусыз және ақаусыз болуы тиіс. </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Еңбекке баулу шеберханаларындағы еден механикалық әсерге төзімді, химия кабинеттері мен зертханаларында – химиялық реагенттерге төзімді материалдан жасалады.</w:t>
      </w:r>
    </w:p>
    <w:p w:rsidR="00CD7EFA" w:rsidRPr="009564EF" w:rsidRDefault="00B15B74">
      <w:pPr>
        <w:spacing w:after="0"/>
        <w:rPr>
          <w:rFonts w:ascii="Times New Roman" w:hAnsi="Times New Roman" w:cs="Times New Roman"/>
          <w:lang w:val="ru-RU"/>
        </w:rPr>
      </w:pPr>
      <w:bookmarkStart w:id="26" w:name="z28"/>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18. Объектілер жеке тұрған ғимаратта немесе бірнеше жекелеген ғимараттарда пайдаланылады. </w:t>
      </w:r>
    </w:p>
    <w:bookmarkEnd w:id="26"/>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Объектілерді бейімделген ғимараттарда пайдалануға жол беріледі. Жалпы білім беру ұйымдарын бейімделген ғимаратта пайдаланған кезде оқу үй-жайларының және кабинеттердің есептік сыйымдылығы 1 білім алушыға шаққанда 2,5м</w:t>
      </w:r>
      <w:r w:rsidRPr="009564EF">
        <w:rPr>
          <w:rFonts w:ascii="Times New Roman" w:hAnsi="Times New Roman" w:cs="Times New Roman"/>
          <w:color w:val="000000"/>
          <w:vertAlign w:val="superscript"/>
          <w:lang w:val="ru-RU"/>
        </w:rPr>
        <w:t xml:space="preserve">2 </w:t>
      </w:r>
      <w:r w:rsidRPr="009564EF">
        <w:rPr>
          <w:rFonts w:ascii="Times New Roman" w:hAnsi="Times New Roman" w:cs="Times New Roman"/>
          <w:color w:val="000000"/>
          <w:sz w:val="20"/>
          <w:lang w:val="ru-RU"/>
        </w:rPr>
        <w:t>аудан нормасы ескеріле отырып айқындалады.</w:t>
      </w:r>
    </w:p>
    <w:p w:rsidR="00CD7EFA" w:rsidRPr="009564EF" w:rsidRDefault="00B15B74">
      <w:pPr>
        <w:spacing w:after="0"/>
        <w:rPr>
          <w:rFonts w:ascii="Times New Roman" w:hAnsi="Times New Roman" w:cs="Times New Roman"/>
          <w:lang w:val="ru-RU"/>
        </w:rPr>
      </w:pPr>
      <w:bookmarkStart w:id="27" w:name="z29"/>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19. Мектептен тыс объектілерді, білім беру орталықтарын бейімделген ғимараттарда, ішіне-жапсарлас салынған үй-жайларда, сондай-ақ тұрғын үйлердің бірінші қабаттарында пайдалануға жол беріледі.</w:t>
      </w:r>
    </w:p>
    <w:p w:rsidR="00CD7EFA" w:rsidRPr="009564EF" w:rsidRDefault="00B15B74">
      <w:pPr>
        <w:spacing w:after="0"/>
        <w:rPr>
          <w:rFonts w:ascii="Times New Roman" w:hAnsi="Times New Roman" w:cs="Times New Roman"/>
          <w:lang w:val="ru-RU"/>
        </w:rPr>
      </w:pPr>
      <w:bookmarkStart w:id="28" w:name="z30"/>
      <w:bookmarkEnd w:id="27"/>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20. Көп пәтерлі тұрғын үйдің бірінші қабатында пайдаланылатын объектілердің тұрғын үйдің кіреберісімен қосылмаған бөлек есігі болуы тиіс.</w:t>
      </w:r>
    </w:p>
    <w:p w:rsidR="00CD7EFA" w:rsidRPr="009564EF" w:rsidRDefault="00B15B74">
      <w:pPr>
        <w:spacing w:after="0"/>
        <w:rPr>
          <w:rFonts w:ascii="Times New Roman" w:hAnsi="Times New Roman" w:cs="Times New Roman"/>
          <w:lang w:val="ru-RU"/>
        </w:rPr>
      </w:pPr>
      <w:bookmarkStart w:id="29" w:name="z31"/>
      <w:bookmarkEnd w:id="28"/>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21. Білім алушылар мен тәрбиеленушілер болатын, медициналық мақсаттағы үй-жайларды ғимараттардың жертөле және цокольдық қабаттарда пайдалануға жол берілмейді.</w:t>
      </w:r>
    </w:p>
    <w:p w:rsidR="00CD7EFA" w:rsidRPr="009564EF" w:rsidRDefault="00B15B74">
      <w:pPr>
        <w:spacing w:after="0"/>
        <w:rPr>
          <w:rFonts w:ascii="Times New Roman" w:hAnsi="Times New Roman" w:cs="Times New Roman"/>
          <w:lang w:val="ru-RU"/>
        </w:rPr>
      </w:pPr>
      <w:bookmarkStart w:id="30" w:name="z32"/>
      <w:bookmarkEnd w:id="29"/>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22. Барлық үй-жайлар функционалдық мақсатына сәйкес пайдаланылуы тиіс.</w:t>
      </w:r>
    </w:p>
    <w:p w:rsidR="00CD7EFA" w:rsidRPr="009564EF" w:rsidRDefault="00B15B74">
      <w:pPr>
        <w:spacing w:after="0"/>
        <w:rPr>
          <w:rFonts w:ascii="Times New Roman" w:hAnsi="Times New Roman" w:cs="Times New Roman"/>
          <w:lang w:val="ru-RU"/>
        </w:rPr>
      </w:pPr>
      <w:bookmarkStart w:id="31" w:name="z33"/>
      <w:bookmarkEnd w:id="30"/>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23. Авариялық ғимараттарда және үй-жайларда орналасқан объектілерді пайдалануға жол берілмейді. </w:t>
      </w:r>
    </w:p>
    <w:p w:rsidR="00CD7EFA" w:rsidRPr="009564EF" w:rsidRDefault="00B15B74">
      <w:pPr>
        <w:spacing w:after="0"/>
        <w:rPr>
          <w:rFonts w:ascii="Times New Roman" w:hAnsi="Times New Roman" w:cs="Times New Roman"/>
          <w:lang w:val="ru-RU"/>
        </w:rPr>
      </w:pPr>
      <w:bookmarkStart w:id="32" w:name="z34"/>
      <w:bookmarkEnd w:id="31"/>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24. Объектілерде мектепке дейінгі ұйымдар, компьютерлік сыныптар, мамандандырылған медициналық және стоматологиялық кабинеттер, шаштараздар, кір жуатын орындар, бассейндер, оқу-өндірістік шеберханалары, тамақтану объектілері болған жағдайда Кодекстің 144-бабының 6-тармағына және 145-бабына сәйкес халықтың санитариялық-эпидемиологиялық саламаттылығы саласындағы мемлекеттік орган бекітетін санитариялық қағидалардың, гигиеналық нормативтердің (бұдан әрі – нормалау құжаттары) талаптары қолданылады. </w:t>
      </w:r>
    </w:p>
    <w:p w:rsidR="00CD7EFA" w:rsidRPr="009564EF" w:rsidRDefault="00B15B74">
      <w:pPr>
        <w:spacing w:after="0"/>
        <w:rPr>
          <w:rFonts w:ascii="Times New Roman" w:hAnsi="Times New Roman" w:cs="Times New Roman"/>
          <w:lang w:val="ru-RU"/>
        </w:rPr>
      </w:pPr>
      <w:bookmarkStart w:id="33" w:name="z35"/>
      <w:bookmarkEnd w:id="32"/>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25. Объектілерді реконструкциялау кезінде осы Санитариялық қағидалардың 6-24-тармағы аралығындағы талаптардың сақталуы көзделеді. </w:t>
      </w:r>
    </w:p>
    <w:p w:rsidR="00CD7EFA" w:rsidRPr="009564EF" w:rsidRDefault="00B15B74">
      <w:pPr>
        <w:spacing w:after="0"/>
        <w:rPr>
          <w:rFonts w:ascii="Times New Roman" w:hAnsi="Times New Roman" w:cs="Times New Roman"/>
          <w:lang w:val="ru-RU"/>
        </w:rPr>
      </w:pPr>
      <w:bookmarkStart w:id="34" w:name="z36"/>
      <w:bookmarkEnd w:id="33"/>
      <w:r w:rsidRPr="009564EF">
        <w:rPr>
          <w:rFonts w:ascii="Times New Roman" w:hAnsi="Times New Roman" w:cs="Times New Roman"/>
          <w:b/>
          <w:color w:val="000000"/>
          <w:lang w:val="ru-RU"/>
        </w:rPr>
        <w:t xml:space="preserve"> 3-тарау. Сумен жабдықтауға, су бұруға, жылумен жабдықтауға, жарықтандыруға, желдетуге, ауаны баптауға қойылатын санитариялық-эпидемиологиялық талаптар</w:t>
      </w:r>
    </w:p>
    <w:p w:rsidR="00CD7EFA" w:rsidRPr="009564EF" w:rsidRDefault="00B15B74">
      <w:pPr>
        <w:spacing w:after="0"/>
        <w:rPr>
          <w:rFonts w:ascii="Times New Roman" w:hAnsi="Times New Roman" w:cs="Times New Roman"/>
          <w:lang w:val="ru-RU"/>
        </w:rPr>
      </w:pPr>
      <w:bookmarkStart w:id="35" w:name="z37"/>
      <w:bookmarkEnd w:id="34"/>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26. Объектілерде орталықтандырылған шаруашылық-ауыз сумен, ыстық сумен жабдықтау, су бұру көзделеді және олар жарамды жағдайда болуы тиіс.</w:t>
      </w:r>
    </w:p>
    <w:p w:rsidR="00CD7EFA" w:rsidRPr="009564EF" w:rsidRDefault="00B15B74">
      <w:pPr>
        <w:spacing w:after="0"/>
        <w:rPr>
          <w:rFonts w:ascii="Times New Roman" w:hAnsi="Times New Roman" w:cs="Times New Roman"/>
          <w:lang w:val="ru-RU"/>
        </w:rPr>
      </w:pPr>
      <w:bookmarkStart w:id="36" w:name="z38"/>
      <w:bookmarkEnd w:id="35"/>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27. Объектілер нормалау құжаттарының белгіленген талаптарына сәйкес қауіпсіз және сапалы ауыз сумен қамтамасыз етіледі.</w:t>
      </w:r>
    </w:p>
    <w:p w:rsidR="00CD7EFA" w:rsidRPr="009564EF" w:rsidRDefault="00B15B74">
      <w:pPr>
        <w:spacing w:after="0"/>
        <w:rPr>
          <w:rFonts w:ascii="Times New Roman" w:hAnsi="Times New Roman" w:cs="Times New Roman"/>
          <w:lang w:val="ru-RU"/>
        </w:rPr>
      </w:pPr>
      <w:bookmarkStart w:id="37" w:name="z39"/>
      <w:bookmarkEnd w:id="36"/>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28. Объектілерде ауыз су режимі ұйымдастырылады. Ауыз су, оның ішінде сыйымдылықтарға (графиндер, шәйнектер, бөшкелер және басқалар) өлшеп-құйылған немесе шөлмектердегі ауыз су сапасы мен қауіпсіздік көрсеткіштері бойынша нормалау құжаттарының талаптарына сәйкес келеді.</w:t>
      </w:r>
    </w:p>
    <w:bookmarkEnd w:id="37"/>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Суға арналған кулерлер (диспенсерлер) өндірушінің нұсқаулығына сәйкес тұрақты түрде тазартылады. Су ішу үшін таза ыдыс (шыны, фаянс ыдыс, бір рет қолданылатын стақандар) пайдаланылады. </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Жеке шөлмек сыйымдылықты пайдалануға рұқсат етіледі. Қайнаған ауыз су 3 сағаттан аспай сақталған жағдайда оны пайдалануға жол беріледі. </w:t>
      </w:r>
    </w:p>
    <w:p w:rsidR="00CD7EFA" w:rsidRPr="009564EF" w:rsidRDefault="00B15B74">
      <w:pPr>
        <w:spacing w:after="0"/>
        <w:rPr>
          <w:rFonts w:ascii="Times New Roman" w:hAnsi="Times New Roman" w:cs="Times New Roman"/>
          <w:lang w:val="ru-RU"/>
        </w:rPr>
      </w:pPr>
      <w:bookmarkStart w:id="38" w:name="z40"/>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29. Стационарлық ауыз су бұрқақтарының конструктивтік шешімдері судың тік ағынының айналасында биіктігі кемінде он сантиметр болатын шектеу сақинасының болуын көздейді.</w:t>
      </w:r>
    </w:p>
    <w:p w:rsidR="00CD7EFA" w:rsidRPr="005655E3" w:rsidRDefault="00B15B74">
      <w:pPr>
        <w:spacing w:after="0"/>
        <w:rPr>
          <w:rFonts w:ascii="Times New Roman" w:hAnsi="Times New Roman" w:cs="Times New Roman"/>
          <w:b/>
          <w:u w:val="single"/>
          <w:lang w:val="ru-RU"/>
        </w:rPr>
      </w:pPr>
      <w:bookmarkStart w:id="39" w:name="z41"/>
      <w:bookmarkEnd w:id="38"/>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w:t>
      </w:r>
      <w:r w:rsidRPr="005655E3">
        <w:rPr>
          <w:rFonts w:ascii="Times New Roman" w:hAnsi="Times New Roman" w:cs="Times New Roman"/>
          <w:b/>
          <w:color w:val="000000"/>
          <w:sz w:val="20"/>
          <w:u w:val="single"/>
          <w:lang w:val="ru-RU"/>
        </w:rPr>
        <w:t>30. Ауыз су режимін ұйымдастыру үшін объекті басшысының бұйрығымен жауапты адам тағайындалады. Білім алушылар мен тәрбиеленушілердің объектілерде болатын барлық уақыты ішінде олардың ауыз суға еркін қолжетімдігі қамтамасыз етіледі.</w:t>
      </w:r>
    </w:p>
    <w:p w:rsidR="00CD7EFA" w:rsidRPr="009564EF" w:rsidRDefault="00B15B74">
      <w:pPr>
        <w:spacing w:after="0"/>
        <w:rPr>
          <w:rFonts w:ascii="Times New Roman" w:hAnsi="Times New Roman" w:cs="Times New Roman"/>
          <w:lang w:val="ru-RU"/>
        </w:rPr>
      </w:pPr>
      <w:bookmarkStart w:id="40" w:name="z42"/>
      <w:bookmarkEnd w:id="39"/>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31. Орталықтандырылған сумен жабдықтау жүйесі болмаған жағдайда ішкі су құбыры және су бұру құрылғысымен жергілікті ауыз суы мақсатындағы көздерден алынатын су пайдаланылады.</w:t>
      </w:r>
      <w:r w:rsidR="00D62088">
        <w:rPr>
          <w:rFonts w:ascii="Times New Roman" w:hAnsi="Times New Roman" w:cs="Times New Roman"/>
          <w:color w:val="000000"/>
          <w:sz w:val="20"/>
          <w:lang w:val="ru-RU"/>
        </w:rPr>
        <w:t xml:space="preserve">  </w:t>
      </w:r>
    </w:p>
    <w:p w:rsidR="00CD7EFA" w:rsidRPr="009564EF" w:rsidRDefault="00B15B74">
      <w:pPr>
        <w:spacing w:after="0"/>
        <w:rPr>
          <w:rFonts w:ascii="Times New Roman" w:hAnsi="Times New Roman" w:cs="Times New Roman"/>
          <w:lang w:val="ru-RU"/>
        </w:rPr>
      </w:pPr>
      <w:bookmarkStart w:id="41" w:name="z43"/>
      <w:bookmarkEnd w:id="40"/>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32. Шаруашылық-ауыз су мұқтаждығы үшін әкелінетін ауыз-суды пайдалануға жол беріледі, оны жеткізу мамандандырылған автокөлікпен, ауыз сумен жанасуға рұқсат етілген материалдардан жасалған, уақтылы тазартылатын, жуылатын және дезинфекцияланатын таңбаланған арнайы сыйымдылықтарда жүргізіледі.</w:t>
      </w:r>
    </w:p>
    <w:p w:rsidR="00CD7EFA" w:rsidRPr="009564EF" w:rsidRDefault="00B15B74">
      <w:pPr>
        <w:spacing w:after="0"/>
        <w:rPr>
          <w:rFonts w:ascii="Times New Roman" w:hAnsi="Times New Roman" w:cs="Times New Roman"/>
          <w:lang w:val="ru-RU"/>
        </w:rPr>
      </w:pPr>
      <w:bookmarkStart w:id="42" w:name="z44"/>
      <w:bookmarkEnd w:id="41"/>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33. Әкелінетін сумен жұмыс істейтін объектілерде ауыз су қорын сақтауға арналған сыйымдылықтар орнатылған жеке үй-жай көзделеді. Сыйымдылықтар таңбаланады ("ауыз су"), олар апта сайын (және қажеттілігіне қарай) жуу және дезинфекциялау құралдары қолданыла отырып, тазартылады және дезинфекцияланады. Ауыз суға арналған сыйымдылықтарды басқа мақсаттарда пайдалануға жол берілмейді.</w:t>
      </w:r>
    </w:p>
    <w:p w:rsidR="00CD7EFA" w:rsidRPr="009564EF" w:rsidRDefault="00B15B74">
      <w:pPr>
        <w:spacing w:after="0"/>
        <w:rPr>
          <w:rFonts w:ascii="Times New Roman" w:hAnsi="Times New Roman" w:cs="Times New Roman"/>
          <w:lang w:val="ru-RU"/>
        </w:rPr>
      </w:pPr>
      <w:bookmarkStart w:id="43" w:name="z45"/>
      <w:bookmarkEnd w:id="42"/>
      <w:r w:rsidRPr="009564EF">
        <w:rPr>
          <w:rFonts w:ascii="Times New Roman" w:hAnsi="Times New Roman" w:cs="Times New Roman"/>
          <w:color w:val="000000"/>
          <w:sz w:val="20"/>
        </w:rPr>
        <w:lastRenderedPageBreak/>
        <w:t>     </w:t>
      </w:r>
      <w:r w:rsidRPr="009564EF">
        <w:rPr>
          <w:rFonts w:ascii="Times New Roman" w:hAnsi="Times New Roman" w:cs="Times New Roman"/>
          <w:color w:val="000000"/>
          <w:sz w:val="20"/>
          <w:lang w:val="ru-RU"/>
        </w:rPr>
        <w:t xml:space="preserve"> 34. Орталықтандырылған ыстық сумен жабдықтау жүйесі болмаған жағдайда су жылытқыштар орнатылады. Ыстық және суық су тұратын жерлердегі, медициналық мақсаттағы үй-жайлардағы барлық ванналарға, себезгілерге, кір жуатын орындарға, қолжуғыштарға, сондай-ақ ас блогындағы технологиялық жабдыққа араластырғыш орнатыла отырып, жүргізіледі.</w:t>
      </w:r>
    </w:p>
    <w:bookmarkEnd w:id="43"/>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Сумен жылыту жүйес</w:t>
      </w:r>
      <w:r w:rsidRPr="009564EF">
        <w:rPr>
          <w:rFonts w:ascii="Times New Roman" w:hAnsi="Times New Roman" w:cs="Times New Roman"/>
          <w:color w:val="000000"/>
          <w:sz w:val="20"/>
        </w:rPr>
        <w:t>i</w:t>
      </w:r>
      <w:r w:rsidRPr="009564EF">
        <w:rPr>
          <w:rFonts w:ascii="Times New Roman" w:hAnsi="Times New Roman" w:cs="Times New Roman"/>
          <w:color w:val="000000"/>
          <w:sz w:val="20"/>
          <w:lang w:val="ru-RU"/>
        </w:rPr>
        <w:t>ндег</w:t>
      </w:r>
      <w:r w:rsidRPr="009564EF">
        <w:rPr>
          <w:rFonts w:ascii="Times New Roman" w:hAnsi="Times New Roman" w:cs="Times New Roman"/>
          <w:color w:val="000000"/>
          <w:sz w:val="20"/>
        </w:rPr>
        <w:t>i</w:t>
      </w:r>
      <w:r w:rsidRPr="009564EF">
        <w:rPr>
          <w:rFonts w:ascii="Times New Roman" w:hAnsi="Times New Roman" w:cs="Times New Roman"/>
          <w:color w:val="000000"/>
          <w:sz w:val="20"/>
          <w:lang w:val="ru-RU"/>
        </w:rPr>
        <w:t xml:space="preserve"> ыстық суды технологиялық және шаруашылық-тұрмыстық мақсаттар үшін пайдалануға жол бер</w:t>
      </w:r>
      <w:r w:rsidRPr="009564EF">
        <w:rPr>
          <w:rFonts w:ascii="Times New Roman" w:hAnsi="Times New Roman" w:cs="Times New Roman"/>
          <w:color w:val="000000"/>
          <w:sz w:val="20"/>
        </w:rPr>
        <w:t>i</w:t>
      </w:r>
      <w:r w:rsidRPr="009564EF">
        <w:rPr>
          <w:rFonts w:ascii="Times New Roman" w:hAnsi="Times New Roman" w:cs="Times New Roman"/>
          <w:color w:val="000000"/>
          <w:sz w:val="20"/>
          <w:lang w:val="ru-RU"/>
        </w:rPr>
        <w:t>лмейд</w:t>
      </w:r>
      <w:r w:rsidRPr="009564EF">
        <w:rPr>
          <w:rFonts w:ascii="Times New Roman" w:hAnsi="Times New Roman" w:cs="Times New Roman"/>
          <w:color w:val="000000"/>
          <w:sz w:val="20"/>
        </w:rPr>
        <w:t>i</w:t>
      </w:r>
      <w:r w:rsidRPr="009564EF">
        <w:rPr>
          <w:rFonts w:ascii="Times New Roman" w:hAnsi="Times New Roman" w:cs="Times New Roman"/>
          <w:color w:val="000000"/>
          <w:sz w:val="20"/>
          <w:lang w:val="ru-RU"/>
        </w:rPr>
        <w:t xml:space="preserve">. </w:t>
      </w:r>
    </w:p>
    <w:p w:rsidR="00CD7EFA" w:rsidRPr="009564EF" w:rsidRDefault="00B15B74">
      <w:pPr>
        <w:spacing w:after="0"/>
        <w:rPr>
          <w:rFonts w:ascii="Times New Roman" w:hAnsi="Times New Roman" w:cs="Times New Roman"/>
          <w:lang w:val="ru-RU"/>
        </w:rPr>
      </w:pPr>
      <w:bookmarkStart w:id="44" w:name="z46"/>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35. Сурет салуға және жабыстыруға, өсімдіктермен жұмыс істеуге арналған үй-жайлар, шеберханалар, медициналық блок үй-жайлары, ас блогының өндірістік үй-жайлары ыстық және суық су өткізілген раквиналармен, қол жууға және кептіруге арналған құралдармен жабдықталады.</w:t>
      </w:r>
    </w:p>
    <w:p w:rsidR="00CD7EFA" w:rsidRPr="009564EF" w:rsidRDefault="00B15B74">
      <w:pPr>
        <w:spacing w:after="0"/>
        <w:rPr>
          <w:rFonts w:ascii="Times New Roman" w:hAnsi="Times New Roman" w:cs="Times New Roman"/>
          <w:lang w:val="ru-RU"/>
        </w:rPr>
      </w:pPr>
      <w:bookmarkStart w:id="45" w:name="z47"/>
      <w:bookmarkEnd w:id="44"/>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36. Объектілерді кәріз жүргізілмеген және ішінара кәріз жүргізілген орындарда орналастырған кезде жергілікті су бұру құрылғысы көзделеді. Сарқынды суларды, оның ішінде САҚ-тың сарқынды суын қабылдауды объекті аумағының шаруашылық аймағында орналасқан, гидравликалық бекітпесі бар қақпақтармен (сифондар) жарақталған жалпы немесе бөлек жерасты су өткізбейтін сыйымдылықтарға (шұңқырға, септикке) жүзеге асырады, оларды тазалау уақтылы жүргізіледі.</w:t>
      </w:r>
    </w:p>
    <w:bookmarkEnd w:id="45"/>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Сарқынды суды ашық су айдындарына және іргелес аумаққа, сондай-ақ су сіңіргіш құдықтар құрылғысына ағызуға жол бер</w:t>
      </w:r>
      <w:r w:rsidRPr="009564EF">
        <w:rPr>
          <w:rFonts w:ascii="Times New Roman" w:hAnsi="Times New Roman" w:cs="Times New Roman"/>
          <w:color w:val="000000"/>
          <w:sz w:val="20"/>
        </w:rPr>
        <w:t>i</w:t>
      </w:r>
      <w:r w:rsidRPr="009564EF">
        <w:rPr>
          <w:rFonts w:ascii="Times New Roman" w:hAnsi="Times New Roman" w:cs="Times New Roman"/>
          <w:color w:val="000000"/>
          <w:sz w:val="20"/>
          <w:lang w:val="ru-RU"/>
        </w:rPr>
        <w:t>лмейд</w:t>
      </w:r>
      <w:r w:rsidRPr="009564EF">
        <w:rPr>
          <w:rFonts w:ascii="Times New Roman" w:hAnsi="Times New Roman" w:cs="Times New Roman"/>
          <w:color w:val="000000"/>
          <w:sz w:val="20"/>
        </w:rPr>
        <w:t>i</w:t>
      </w:r>
      <w:r w:rsidRPr="009564EF">
        <w:rPr>
          <w:rFonts w:ascii="Times New Roman" w:hAnsi="Times New Roman" w:cs="Times New Roman"/>
          <w:color w:val="000000"/>
          <w:sz w:val="20"/>
          <w:lang w:val="ru-RU"/>
        </w:rPr>
        <w:t>.</w:t>
      </w:r>
    </w:p>
    <w:p w:rsidR="00CD7EFA" w:rsidRPr="009564EF" w:rsidRDefault="00B15B74">
      <w:pPr>
        <w:spacing w:after="0"/>
        <w:rPr>
          <w:rFonts w:ascii="Times New Roman" w:hAnsi="Times New Roman" w:cs="Times New Roman"/>
          <w:lang w:val="ru-RU"/>
        </w:rPr>
      </w:pPr>
      <w:bookmarkStart w:id="46" w:name="z48"/>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37. Өндірістік, қойма үй-жайларындағы, тұрмыстық үй-жайлардағы су бұруға арналған кәріз бағандары сыланған қораптарға салынады. </w:t>
      </w:r>
    </w:p>
    <w:p w:rsidR="00CD7EFA" w:rsidRPr="009564EF" w:rsidRDefault="00B15B74">
      <w:pPr>
        <w:spacing w:after="0"/>
        <w:rPr>
          <w:rFonts w:ascii="Times New Roman" w:hAnsi="Times New Roman" w:cs="Times New Roman"/>
          <w:lang w:val="ru-RU"/>
        </w:rPr>
      </w:pPr>
      <w:bookmarkStart w:id="47" w:name="z49"/>
      <w:bookmarkEnd w:id="46"/>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38. Кәріз жүргізілмеген жерлерде САҚ құрылғысына (75 адамға 1) және су құйылатын қолжуғыштарды (30 адамға 1) орнатуға жол беріледі.</w:t>
      </w:r>
    </w:p>
    <w:bookmarkEnd w:id="47"/>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САҚ-тың жер үстіндегі үй-жайлары мен су өткізбейтін материалдан жасалған қазылған шұңқыры болады. САҚ-ты жинау дезинфекциялау құралдарын пайдалана отырып күн сайын жүргізіледі. САҚ-тың қазылған шұңқырын уақтылы тазалайды.</w:t>
      </w:r>
    </w:p>
    <w:p w:rsidR="00CD7EFA" w:rsidRPr="009564EF" w:rsidRDefault="00B15B74">
      <w:pPr>
        <w:spacing w:after="0"/>
        <w:rPr>
          <w:rFonts w:ascii="Times New Roman" w:hAnsi="Times New Roman" w:cs="Times New Roman"/>
          <w:lang w:val="ru-RU"/>
        </w:rPr>
      </w:pPr>
      <w:bookmarkStart w:id="48" w:name="z50"/>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39. Объектілердің ғимараттары орталық жылыту жүйелерімен жабдықталады. Орталықтандырылған жылумен жабдықтау көзі болмаған жағдайда сұйық, қатты және газ түріндегі отынмен жұмыс істейтін автономды қазандық көзделеді. </w:t>
      </w:r>
    </w:p>
    <w:p w:rsidR="00CD7EFA" w:rsidRPr="009564EF" w:rsidRDefault="00B15B74">
      <w:pPr>
        <w:spacing w:after="0"/>
        <w:rPr>
          <w:rFonts w:ascii="Times New Roman" w:hAnsi="Times New Roman" w:cs="Times New Roman"/>
          <w:lang w:val="ru-RU"/>
        </w:rPr>
      </w:pPr>
      <w:bookmarkStart w:id="49" w:name="z51"/>
      <w:bookmarkEnd w:id="48"/>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40. Селолық елді мекендердегі шағын жинақталған білім беру объектілерінің бір қабатты ғимараттарында пешпен жылыту құрылғысына жол беріледі. Пешті жағу жеке есігі бар оқшауланған үй-жайда жүргізіледі.</w:t>
      </w:r>
    </w:p>
    <w:p w:rsidR="00CD7EFA" w:rsidRPr="009564EF" w:rsidRDefault="00B15B74">
      <w:pPr>
        <w:spacing w:after="0"/>
        <w:rPr>
          <w:rFonts w:ascii="Times New Roman" w:hAnsi="Times New Roman" w:cs="Times New Roman"/>
          <w:lang w:val="ru-RU"/>
        </w:rPr>
      </w:pPr>
      <w:bookmarkStart w:id="50" w:name="z52"/>
      <w:bookmarkEnd w:id="49"/>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41. Жылыту кезеңінде ауаның температурасы нормалау құжаттарына сәйкес айқындалады. </w:t>
      </w:r>
    </w:p>
    <w:p w:rsidR="00CD7EFA" w:rsidRPr="009564EF" w:rsidRDefault="00B15B74">
      <w:pPr>
        <w:spacing w:after="0"/>
        <w:rPr>
          <w:rFonts w:ascii="Times New Roman" w:hAnsi="Times New Roman" w:cs="Times New Roman"/>
          <w:lang w:val="ru-RU"/>
        </w:rPr>
      </w:pPr>
      <w:bookmarkStart w:id="51" w:name="z53"/>
      <w:bookmarkEnd w:id="50"/>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42. Үй-жайларды табиғи және жасанды жарықтандыруды сәулет, қала құрылысы және құрылыс саласындағы мемлекеттік нормативтерге сәйкес жобалау керек. Жасанды жарықтандыру үшін жарық диодты, люминесцентті және энергия үнемдеуші шамдарды пайдаланады. Ортақ жасанды жарықтандыру барлық үй-жайларда көзделеді. </w:t>
      </w:r>
    </w:p>
    <w:p w:rsidR="00CD7EFA" w:rsidRPr="009564EF" w:rsidRDefault="00B15B74">
      <w:pPr>
        <w:spacing w:after="0"/>
        <w:rPr>
          <w:rFonts w:ascii="Times New Roman" w:hAnsi="Times New Roman" w:cs="Times New Roman"/>
          <w:lang w:val="ru-RU"/>
        </w:rPr>
      </w:pPr>
      <w:bookmarkStart w:id="52" w:name="z54"/>
      <w:bookmarkEnd w:id="51"/>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43. Объектінің аумағында, оның ішінде санитариялық-аулалық қондырғыларда сыртқы жасанды жарықтандыру болады. </w:t>
      </w:r>
    </w:p>
    <w:p w:rsidR="00CD7EFA" w:rsidRPr="009564EF" w:rsidRDefault="00B15B74">
      <w:pPr>
        <w:spacing w:after="0"/>
        <w:rPr>
          <w:rFonts w:ascii="Times New Roman" w:hAnsi="Times New Roman" w:cs="Times New Roman"/>
          <w:lang w:val="ru-RU"/>
        </w:rPr>
      </w:pPr>
      <w:bookmarkStart w:id="53" w:name="z55"/>
      <w:bookmarkEnd w:id="52"/>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44. Оқу үй-жайларындағы, ойын және жатын бөлмелеріндегі жарық түсетін ойықтарды реттелетін күннен корғайтын құрылғылармен жабдықтайды.</w:t>
      </w:r>
    </w:p>
    <w:p w:rsidR="00CD7EFA" w:rsidRPr="009564EF" w:rsidRDefault="00B15B74">
      <w:pPr>
        <w:spacing w:after="0"/>
        <w:rPr>
          <w:rFonts w:ascii="Times New Roman" w:hAnsi="Times New Roman" w:cs="Times New Roman"/>
          <w:lang w:val="ru-RU"/>
        </w:rPr>
      </w:pPr>
      <w:bookmarkStart w:id="54" w:name="z56"/>
      <w:bookmarkEnd w:id="53"/>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45. Оқу-өндірістік шеберханаларда, спорт залдарында екі жақ бүйірден табиғи жарықтандыруға және аралас (үстіңгі және бүйір жақтан) жарықтандыруға жол беріледі. Оқу үй-жайларында терезенің әйнектерін бояуға жол берілмейді.</w:t>
      </w:r>
    </w:p>
    <w:bookmarkEnd w:id="54"/>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Терезелердің әйнектелуі бүтін шыны төсемінен орындалады.</w:t>
      </w:r>
    </w:p>
    <w:p w:rsidR="00CD7EFA" w:rsidRPr="009564EF" w:rsidRDefault="00B15B74">
      <w:pPr>
        <w:spacing w:after="0"/>
        <w:rPr>
          <w:rFonts w:ascii="Times New Roman" w:hAnsi="Times New Roman" w:cs="Times New Roman"/>
          <w:lang w:val="ru-RU"/>
        </w:rPr>
      </w:pPr>
      <w:bookmarkStart w:id="55" w:name="z57"/>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46. Жасанды жарықтандыру кезінде бір үй-жайда бір үлгідегі шамдар қолданылады. Жарықтандыру кезінде шағылысқан және шашыраңқы жарықты шамдарды пайдаланады, оларды плафондармен қамтамасыз етеді.</w:t>
      </w:r>
    </w:p>
    <w:p w:rsidR="00CD7EFA" w:rsidRPr="009564EF" w:rsidRDefault="00B15B74">
      <w:pPr>
        <w:spacing w:after="0"/>
        <w:rPr>
          <w:rFonts w:ascii="Times New Roman" w:hAnsi="Times New Roman" w:cs="Times New Roman"/>
          <w:lang w:val="ru-RU"/>
        </w:rPr>
      </w:pPr>
      <w:bookmarkStart w:id="56" w:name="z58"/>
      <w:bookmarkEnd w:id="55"/>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47. Білім беру объектілерін жасанды жарықтандыру көрсеткіштері нормалау құжаттарына сәйкес айқындалады. </w:t>
      </w:r>
    </w:p>
    <w:p w:rsidR="00CD7EFA" w:rsidRPr="009564EF" w:rsidRDefault="00B15B74">
      <w:pPr>
        <w:spacing w:after="0"/>
        <w:rPr>
          <w:rFonts w:ascii="Times New Roman" w:hAnsi="Times New Roman" w:cs="Times New Roman"/>
          <w:lang w:val="ru-RU"/>
        </w:rPr>
      </w:pPr>
      <w:bookmarkStart w:id="57" w:name="z59"/>
      <w:bookmarkEnd w:id="56"/>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48. Көру қабілеті бұзылған білім алушылар мен тәрбиеленушілерге арналған объектілердегі оқу үй-жайларын (сыныптарды, кабинеттерді, зертханаларды, шеберханаларды), сондай-ақ оқу залдарын жасанды жарықтандырудың құрамдастырылған жүйесімен жабдықтайды. Көру патологиясының түріне байланысты жалпы және жергілікті жарықтандырудың жиынтық жарықтандыру деңгейі мынаны құрайды: </w:t>
      </w:r>
    </w:p>
    <w:bookmarkEnd w:id="57"/>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 жоғары дәрежелі күрделі алыстан көрмейтіндер және жоғары дәрежедегі жақыннан көрмейтіндерге – 1000 люкс (бұдан әрі – лк); </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2) торлы қабық пен көру нервісі зақымдалғандарға (көздің қарығуы болмайтын) – 1000 – 1500 лк;</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3) жарықтан қорқу ауруынан зардап шегетіндерге – 500 лк-тен артық емес;</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4) жасанды жарықтандыру деңгейі жалпы жарықтандыру жүйесінен 400 лк-тен аспауы тиіс;</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5) әр жұмыс орнын кемінде 400 лк жергілікті жарықтандыру шамдарымен жабдықтайды.</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Шамдар үстелдің бетіне нығыз бекітілуі және олардың еңкею бұрышы мен жарық көзінің биіктігін өзгертуге мүмкіндік беретін иілімді кронштейні болады. </w:t>
      </w:r>
    </w:p>
    <w:p w:rsidR="00CD7EFA" w:rsidRPr="009564EF" w:rsidRDefault="00B15B74">
      <w:pPr>
        <w:spacing w:after="0"/>
        <w:rPr>
          <w:rFonts w:ascii="Times New Roman" w:hAnsi="Times New Roman" w:cs="Times New Roman"/>
          <w:lang w:val="ru-RU"/>
        </w:rPr>
      </w:pPr>
      <w:bookmarkStart w:id="58" w:name="z60"/>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49. Істен шыққан шамдар ауыстырылады. Жарамсыз, құрамында сынап бар шамдар білім алушылар мен тәрбиеленушілердің қолы жетпейтін жеке үй-жайда сақталады. Пайдаланылған құрамында сынап бар шамдарды қоқыс жинағыштарға тастауға жол берілмейді. Пайдаланылған құрамында сынап бар шамдарды сақтау және кәдеге жаратуға жіберу объекті басшысының бұйрығымен жауапты адамға жүктеледі. </w:t>
      </w:r>
    </w:p>
    <w:p w:rsidR="00CD7EFA" w:rsidRPr="009564EF" w:rsidRDefault="00B15B74">
      <w:pPr>
        <w:spacing w:after="0"/>
        <w:rPr>
          <w:rFonts w:ascii="Times New Roman" w:hAnsi="Times New Roman" w:cs="Times New Roman"/>
          <w:lang w:val="ru-RU"/>
        </w:rPr>
      </w:pPr>
      <w:bookmarkStart w:id="59" w:name="z61"/>
      <w:bookmarkEnd w:id="58"/>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50. Объектілердің ғимараттары желдету және ауа баптау жүйелерімен жабдықталады. Ас блогында механикалық түрде іске қосылатын желдету жүйесі көзделеді. Жылу және ылғал бөлу көздері болып табылатын жабдықтың үстінде сыртқа тарту шатырлары орнатылады.</w:t>
      </w:r>
    </w:p>
    <w:p w:rsidR="00CD7EFA" w:rsidRPr="009564EF" w:rsidRDefault="00B15B74">
      <w:pPr>
        <w:spacing w:after="0"/>
        <w:rPr>
          <w:rFonts w:ascii="Times New Roman" w:hAnsi="Times New Roman" w:cs="Times New Roman"/>
          <w:lang w:val="ru-RU"/>
        </w:rPr>
      </w:pPr>
      <w:bookmarkStart w:id="60" w:name="z62"/>
      <w:bookmarkEnd w:id="59"/>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51. Желдету және ауа баптау жүйелерін пайдалану кезінде нормалау құжаттарының талаптары сақталады.</w:t>
      </w:r>
    </w:p>
    <w:p w:rsidR="00CD7EFA" w:rsidRPr="009564EF" w:rsidRDefault="00B15B74">
      <w:pPr>
        <w:spacing w:after="0"/>
        <w:rPr>
          <w:rFonts w:ascii="Times New Roman" w:hAnsi="Times New Roman" w:cs="Times New Roman"/>
          <w:lang w:val="ru-RU"/>
        </w:rPr>
      </w:pPr>
      <w:bookmarkStart w:id="61" w:name="z63"/>
      <w:bookmarkEnd w:id="60"/>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52. Оқу үй-жайларын үзілістер кезінде, рекреациялық үй-жайларды сабақ уақытында желдетеді. Сабақ басталғанға дейін және олар аяқталғаннан кейін оқу үй-жайларында өтпелі желдету жүзеге асырылады. Өтпелі немесе бұрыштан желдетуді білім алушылар мен тәрбиеленушілер болмаған кезде жүргізеді. Өтпелі желдетуді дәретхана үй-жайлары арқылы жүргізбейді. </w:t>
      </w:r>
    </w:p>
    <w:p w:rsidR="00CD7EFA" w:rsidRPr="009564EF" w:rsidRDefault="00B15B74">
      <w:pPr>
        <w:spacing w:after="0"/>
        <w:rPr>
          <w:rFonts w:ascii="Times New Roman" w:hAnsi="Times New Roman" w:cs="Times New Roman"/>
          <w:lang w:val="ru-RU"/>
        </w:rPr>
      </w:pPr>
      <w:bookmarkStart w:id="62" w:name="z64"/>
      <w:bookmarkEnd w:id="61"/>
      <w:r w:rsidRPr="009564EF">
        <w:rPr>
          <w:rFonts w:ascii="Times New Roman" w:hAnsi="Times New Roman" w:cs="Times New Roman"/>
          <w:color w:val="000000"/>
          <w:sz w:val="20"/>
          <w:lang w:val="ru-RU"/>
        </w:rPr>
        <w:lastRenderedPageBreak/>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53. Станоктарда және тетіктерде жұмыс істеу жылу мен шаңның көп мөлшерінің бөлінуімен байланысты болатын шеберханалар сору-сыртқа тарту желдеткішімен және жергілікті шаңұстағыштармен және сыртқа тарту құралдарымен жабдықтайды. </w:t>
      </w:r>
    </w:p>
    <w:p w:rsidR="00CD7EFA" w:rsidRPr="009564EF" w:rsidRDefault="00B15B74">
      <w:pPr>
        <w:spacing w:after="0"/>
        <w:rPr>
          <w:rFonts w:ascii="Times New Roman" w:hAnsi="Times New Roman" w:cs="Times New Roman"/>
          <w:lang w:val="ru-RU"/>
        </w:rPr>
      </w:pPr>
      <w:bookmarkStart w:id="63" w:name="z65"/>
      <w:bookmarkEnd w:id="62"/>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54. Объектілерде нормалау құжаттарына сәйкес үй-жайлардың оңтайлы микроклиматтық жағдайлары (температура, ауа қозғалысының жылдамдығы және ауаның салыстырмалы ылғалдылығы) қамтамасыз етіледі. </w:t>
      </w:r>
    </w:p>
    <w:p w:rsidR="00CD7EFA" w:rsidRPr="009564EF" w:rsidRDefault="00B15B74">
      <w:pPr>
        <w:spacing w:after="0"/>
        <w:rPr>
          <w:rFonts w:ascii="Times New Roman" w:hAnsi="Times New Roman" w:cs="Times New Roman"/>
          <w:lang w:val="ru-RU"/>
        </w:rPr>
      </w:pPr>
      <w:bookmarkStart w:id="64" w:name="z66"/>
      <w:bookmarkEnd w:id="63"/>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55. Ауаның температурасын бақылау үшін білім беру ұйымдарының ойын, оқу және жатын үй-жайларында, балаларды тәрбиелеу және олардың тұратын орындарында, сондай-ақ медициналық пункт үй-жайларында термометрлер орнатылады.</w:t>
      </w:r>
    </w:p>
    <w:p w:rsidR="00CD7EFA" w:rsidRPr="009564EF" w:rsidRDefault="00B15B74">
      <w:pPr>
        <w:spacing w:after="0"/>
        <w:rPr>
          <w:rFonts w:ascii="Times New Roman" w:hAnsi="Times New Roman" w:cs="Times New Roman"/>
          <w:lang w:val="ru-RU"/>
        </w:rPr>
      </w:pPr>
      <w:bookmarkStart w:id="65" w:name="z67"/>
      <w:bookmarkEnd w:id="64"/>
      <w:r w:rsidRPr="009564EF">
        <w:rPr>
          <w:rFonts w:ascii="Times New Roman" w:hAnsi="Times New Roman" w:cs="Times New Roman"/>
          <w:b/>
          <w:color w:val="000000"/>
          <w:lang w:val="ru-RU"/>
        </w:rPr>
        <w:t xml:space="preserve"> 4-тарау. Объектілердің үй-жайларын жөндеуге және күтіп-ұстауға қойылатын санитариялық-эпидемиологиялық талаптар </w:t>
      </w:r>
    </w:p>
    <w:p w:rsidR="00CD7EFA" w:rsidRPr="009564EF" w:rsidRDefault="00B15B74">
      <w:pPr>
        <w:spacing w:after="0"/>
        <w:rPr>
          <w:rFonts w:ascii="Times New Roman" w:hAnsi="Times New Roman" w:cs="Times New Roman"/>
          <w:lang w:val="ru-RU"/>
        </w:rPr>
      </w:pPr>
      <w:bookmarkStart w:id="66" w:name="z68"/>
      <w:bookmarkEnd w:id="65"/>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56. Жыл сайын объектіде ағымдағы жөндеу жүргізіледі. </w:t>
      </w:r>
    </w:p>
    <w:p w:rsidR="00CD7EFA" w:rsidRPr="009564EF" w:rsidRDefault="00B15B74">
      <w:pPr>
        <w:spacing w:after="0"/>
        <w:rPr>
          <w:rFonts w:ascii="Times New Roman" w:hAnsi="Times New Roman" w:cs="Times New Roman"/>
          <w:lang w:val="ru-RU"/>
        </w:rPr>
      </w:pPr>
      <w:bookmarkStart w:id="67" w:name="z69"/>
      <w:bookmarkEnd w:id="66"/>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57. Объектілер жұмыс істеп тұрған кезде авариялық жағдайларды жою жұмыстарын қоспағанда, күрделі және ағымдағы жөндеу жұмыстарының түрлерін жүргізуге жол берілмейді.</w:t>
      </w:r>
    </w:p>
    <w:p w:rsidR="00CD7EFA" w:rsidRPr="009564EF" w:rsidRDefault="00B15B74">
      <w:pPr>
        <w:spacing w:after="0"/>
        <w:rPr>
          <w:rFonts w:ascii="Times New Roman" w:hAnsi="Times New Roman" w:cs="Times New Roman"/>
          <w:lang w:val="ru-RU"/>
        </w:rPr>
      </w:pPr>
      <w:bookmarkStart w:id="68" w:name="z70"/>
      <w:bookmarkEnd w:id="67"/>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58. Үй-жайларды әрлеу үшін олардың сапасы мен қауіпсіздігін растайтын құжаттары бар құрылыс материалдары пайдаланылады.</w:t>
      </w:r>
    </w:p>
    <w:p w:rsidR="00CD7EFA" w:rsidRPr="009564EF" w:rsidRDefault="00B15B74">
      <w:pPr>
        <w:spacing w:after="0"/>
        <w:rPr>
          <w:rFonts w:ascii="Times New Roman" w:hAnsi="Times New Roman" w:cs="Times New Roman"/>
          <w:lang w:val="ru-RU"/>
        </w:rPr>
      </w:pPr>
      <w:bookmarkStart w:id="69" w:name="z71"/>
      <w:bookmarkEnd w:id="68"/>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59. Вестибюльдерде, холлдарда, рекреацияларда, акті және мәжіліс залдарында, әкімшілік үй-жайларында конструкциясы әртүрлі аспалы төбелерді қолдануға жол беріледі.</w:t>
      </w:r>
    </w:p>
    <w:p w:rsidR="00CD7EFA" w:rsidRPr="009564EF" w:rsidRDefault="00B15B74">
      <w:pPr>
        <w:spacing w:after="0"/>
        <w:rPr>
          <w:rFonts w:ascii="Times New Roman" w:hAnsi="Times New Roman" w:cs="Times New Roman"/>
          <w:lang w:val="ru-RU"/>
        </w:rPr>
      </w:pPr>
      <w:bookmarkStart w:id="70" w:name="z72"/>
      <w:bookmarkEnd w:id="69"/>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60. Барлық үй жайлардың төбелері мен қабырғалары тегіс, саңылаусыз, жарықшағы жоқ, бүлінбеген, грибоктармен зақымдану белгілерінсіз болуы тиіс.</w:t>
      </w:r>
    </w:p>
    <w:p w:rsidR="00CD7EFA" w:rsidRPr="009564EF" w:rsidRDefault="00B15B74">
      <w:pPr>
        <w:spacing w:after="0"/>
        <w:rPr>
          <w:rFonts w:ascii="Times New Roman" w:hAnsi="Times New Roman" w:cs="Times New Roman"/>
          <w:lang w:val="ru-RU"/>
        </w:rPr>
      </w:pPr>
      <w:bookmarkStart w:id="71" w:name="z73"/>
      <w:bookmarkEnd w:id="70"/>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61. Қалыпты режимде пайдаланылатын үй-жайлардағы қабырғалардың, еденнің, жабдықтың беті ылғалды тәсілмен жинауға жол беретіндей тегіс, күңгірт болады.</w:t>
      </w:r>
    </w:p>
    <w:bookmarkEnd w:id="71"/>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Ылғалды режимде жұмыс істейтін үй-жайлардың (медициналық мақсаттағы, ас блогы, санитариялық тораптар, кір жуу, жуыну орындары) қабырғаларын кемінде 1,5 м биіктікте, себезгі бөлмелерінде кемінде 1,8 м биіктікте тақтаймен немесе жуу және дезинфекциялау құралдарын қолдана отырып, ылғалды тәсілмен жинауға жол беретін басқа да материалдармен қаптайды. </w:t>
      </w:r>
    </w:p>
    <w:p w:rsidR="00CD7EFA" w:rsidRPr="009564EF" w:rsidRDefault="00B15B74">
      <w:pPr>
        <w:spacing w:after="0"/>
        <w:rPr>
          <w:rFonts w:ascii="Times New Roman" w:hAnsi="Times New Roman" w:cs="Times New Roman"/>
          <w:lang w:val="ru-RU"/>
        </w:rPr>
      </w:pPr>
      <w:bookmarkStart w:id="72" w:name="z74"/>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62. Терезе әйнектері, электр шамдардың плафондары және сыртқа тартып желдету жүйесінің жалюзді торлары таза ұсталады. Білім алушылар мен тәрбиеленушілерді жарықтандыру арматурасын тазалауға және терезелерді жууға тартуға жол берілмейді.</w:t>
      </w:r>
    </w:p>
    <w:p w:rsidR="00CD7EFA" w:rsidRPr="009564EF" w:rsidRDefault="00B15B74">
      <w:pPr>
        <w:spacing w:after="0"/>
        <w:rPr>
          <w:rFonts w:ascii="Times New Roman" w:hAnsi="Times New Roman" w:cs="Times New Roman"/>
          <w:lang w:val="ru-RU"/>
        </w:rPr>
      </w:pPr>
      <w:bookmarkStart w:id="73" w:name="z75"/>
      <w:bookmarkEnd w:id="72"/>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63. Желдету үшін ашылатын терезелерге, форточкаларға, фрамугаларға москит торлары орнатылады.</w:t>
      </w:r>
    </w:p>
    <w:p w:rsidR="00CD7EFA" w:rsidRPr="009564EF" w:rsidRDefault="00B15B74">
      <w:pPr>
        <w:spacing w:after="0"/>
        <w:rPr>
          <w:rFonts w:ascii="Times New Roman" w:hAnsi="Times New Roman" w:cs="Times New Roman"/>
          <w:lang w:val="ru-RU"/>
        </w:rPr>
      </w:pPr>
      <w:bookmarkStart w:id="74" w:name="z76"/>
      <w:bookmarkEnd w:id="73"/>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64. Объектілердің аумағы, ашық ауадағы дене шынықтыру және спорт алаңдары таза ұсталады, бөгде заттардан бос болуы тиіс. </w:t>
      </w:r>
    </w:p>
    <w:p w:rsidR="00CD7EFA" w:rsidRPr="009564EF" w:rsidRDefault="00B15B74">
      <w:pPr>
        <w:spacing w:after="0"/>
        <w:rPr>
          <w:rFonts w:ascii="Times New Roman" w:hAnsi="Times New Roman" w:cs="Times New Roman"/>
          <w:lang w:val="ru-RU"/>
        </w:rPr>
      </w:pPr>
      <w:bookmarkStart w:id="75" w:name="z77"/>
      <w:bookmarkEnd w:id="74"/>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65. Барлық үй-жайлар таза ұсталады. Ас блогын және дәретханаларды күн сайын дезинфекциялау құралдарын пайдалана отырып жинайды. Дәретханаларда еден, есік тұтқалары, кранның құлақтары, раковиналар және унитаздар күн сайын дезинфекциялауға жатады. </w:t>
      </w:r>
    </w:p>
    <w:bookmarkEnd w:id="75"/>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Үй жайларды ылғалды жинауды ұйымның техникалық персоналы жүргізеді. Білім алушылар мен тәрбиеленушілерді санитариялық тораптарды жинауға тартуға жол берілмейді.</w:t>
      </w:r>
    </w:p>
    <w:p w:rsidR="00CD7EFA" w:rsidRPr="009564EF" w:rsidRDefault="00B15B74">
      <w:pPr>
        <w:spacing w:after="0"/>
        <w:rPr>
          <w:rFonts w:ascii="Times New Roman" w:hAnsi="Times New Roman" w:cs="Times New Roman"/>
          <w:lang w:val="ru-RU"/>
        </w:rPr>
      </w:pPr>
      <w:bookmarkStart w:id="76" w:name="z78"/>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66. Жинау жүргізу үшін нормалау құжаттарына сәйкес қолдануға рұқсат етілген жуу, дезинфекциялау құралдары пайдаланылады. </w:t>
      </w:r>
    </w:p>
    <w:bookmarkEnd w:id="76"/>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Дезинфекциялау ерітінділерін өндірушінің нұсқаулығына сәйкес ерітіндінің дайындалған күнін көрсете отырып, таңбаланған сыйымдылықтарда дайындайды. Дезинфекциялау және жуу құралдары және олардың жұмысшы ерітінділері білім алушылар мен тәрбиешілердің қолы жетпейтін орындарда сақталады.</w:t>
      </w:r>
    </w:p>
    <w:p w:rsidR="00CD7EFA" w:rsidRPr="009564EF" w:rsidRDefault="00B15B74">
      <w:pPr>
        <w:spacing w:after="0"/>
        <w:rPr>
          <w:rFonts w:ascii="Times New Roman" w:hAnsi="Times New Roman" w:cs="Times New Roman"/>
          <w:lang w:val="ru-RU"/>
        </w:rPr>
      </w:pPr>
      <w:bookmarkStart w:id="77" w:name="z79"/>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67. Жинау мүкәммалы (легендер, шелектер, щеткалар, шүберектер) таңбаланады және олар жекелеген үй-жайларға (санитариялық торап, медициналық пункт, ас блогының өндірістік үй-жайлары, тамақ ішетін залдар, рекреациялар, оқу кабинеттері, жатын бөлмелер, өндірістік шеберханалар) бекітіледі және арнайы бөлінген орындарда сақталады.</w:t>
      </w:r>
    </w:p>
    <w:bookmarkEnd w:id="77"/>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Барлық ұйымдардың санитариялық тораптары үшін жинау мүкәммалының белгілік таңбасы болады. </w:t>
      </w:r>
    </w:p>
    <w:p w:rsidR="00CD7EFA" w:rsidRPr="009564EF" w:rsidRDefault="00B15B74">
      <w:pPr>
        <w:spacing w:after="0"/>
        <w:rPr>
          <w:rFonts w:ascii="Times New Roman" w:hAnsi="Times New Roman" w:cs="Times New Roman"/>
          <w:lang w:val="ru-RU"/>
        </w:rPr>
      </w:pPr>
      <w:bookmarkStart w:id="78" w:name="z80"/>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68. Объектілерде дератизациялау және дезинсекциялау бойынша іс-шаралар жүргізіледі. Жәндіктердің, кенелердің және басқа да буынаяқтылар мен кеміргіштердің болуына жол берілмейді.</w:t>
      </w:r>
    </w:p>
    <w:p w:rsidR="00CD7EFA" w:rsidRPr="009564EF" w:rsidRDefault="00B15B74">
      <w:pPr>
        <w:spacing w:after="0"/>
        <w:rPr>
          <w:rFonts w:ascii="Times New Roman" w:hAnsi="Times New Roman" w:cs="Times New Roman"/>
          <w:lang w:val="ru-RU"/>
        </w:rPr>
      </w:pPr>
      <w:bookmarkStart w:id="79" w:name="z81"/>
      <w:bookmarkEnd w:id="78"/>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69. Тығыз жабылатын қақпақтармен жабдықталған қоқыс жинағыштар шаруашылық аймақтағы үш жағынан қоршалған тазалау және дезинфекциялау үшін қолжетімді, су өткізбейтін төсемі бар алаңға орнатылады. Қоқыс жинағыштар (контейнерлер) тазаланады, жуылады және дезинфекцияланады. </w:t>
      </w:r>
    </w:p>
    <w:bookmarkEnd w:id="79"/>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Көп пәтерлі тұрғын үйдің бірінші қабатында, ішіне-жапсарлас салынған үй-жайларда орналасқан объектілердің қоқысын жинау үшін тұрғын үйдің ортақ қоқыс жинағыштары немесе контейнерлері пайдаланылады.</w:t>
      </w:r>
    </w:p>
    <w:p w:rsidR="00CD7EFA" w:rsidRPr="009564EF" w:rsidRDefault="00B15B74">
      <w:pPr>
        <w:spacing w:after="0"/>
        <w:rPr>
          <w:rFonts w:ascii="Times New Roman" w:hAnsi="Times New Roman" w:cs="Times New Roman"/>
          <w:lang w:val="ru-RU"/>
        </w:rPr>
      </w:pPr>
      <w:bookmarkStart w:id="80" w:name="z82"/>
      <w:r w:rsidRPr="009564EF">
        <w:rPr>
          <w:rFonts w:ascii="Times New Roman" w:hAnsi="Times New Roman" w:cs="Times New Roman"/>
          <w:b/>
          <w:color w:val="000000"/>
          <w:lang w:val="ru-RU"/>
        </w:rPr>
        <w:t xml:space="preserve"> 5-тарау. Оқыту және өндірістік практика жағдайларына қойылатын санитариялық-эпидемиологиялық талаптар</w:t>
      </w:r>
    </w:p>
    <w:p w:rsidR="00CD7EFA" w:rsidRPr="009564EF" w:rsidRDefault="00B15B74">
      <w:pPr>
        <w:spacing w:after="0"/>
        <w:rPr>
          <w:rFonts w:ascii="Times New Roman" w:hAnsi="Times New Roman" w:cs="Times New Roman"/>
          <w:lang w:val="ru-RU"/>
        </w:rPr>
      </w:pPr>
      <w:bookmarkStart w:id="81" w:name="z83"/>
      <w:bookmarkEnd w:id="80"/>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70. Жалпы білім беру және арнайы білім беру ұйымдарының топтарын (сыныптарын) толықтыру осы Санитариялық қағидаларға 2-қосымшаға сәйкес қабылданады. </w:t>
      </w:r>
    </w:p>
    <w:p w:rsidR="00CD7EFA" w:rsidRPr="009564EF" w:rsidRDefault="00B15B74">
      <w:pPr>
        <w:spacing w:after="0"/>
        <w:rPr>
          <w:rFonts w:ascii="Times New Roman" w:hAnsi="Times New Roman" w:cs="Times New Roman"/>
          <w:lang w:val="ru-RU"/>
        </w:rPr>
      </w:pPr>
      <w:bookmarkStart w:id="82" w:name="z84"/>
      <w:bookmarkEnd w:id="81"/>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71. Жалпы білім беру ұйымдарында сабақтың ұзақтығы 40 минуттан аспауы тиіс. Бірінші сыныптарда оқу жүктемесін бірте-бірте арттыра отырып, оқу сабақтарының "сатылы" режимін қолданады. Қыркүйекте үш сабақ 35 минуттан, қазаннан бастап 40 минуттан жоспарланады. Сабақтарда дене шынықтыру минуттарын және көзге арналған жаттығулар өткізіледі.</w:t>
      </w:r>
    </w:p>
    <w:bookmarkEnd w:id="82"/>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Бірінші сынып оқушылары үшін бір жыл ішінде қосымша бір апталық демалыстар болуы тиіс.</w:t>
      </w:r>
    </w:p>
    <w:p w:rsidR="00CD7EFA" w:rsidRPr="009564EF" w:rsidRDefault="00B15B74">
      <w:pPr>
        <w:spacing w:after="0"/>
        <w:rPr>
          <w:rFonts w:ascii="Times New Roman" w:hAnsi="Times New Roman" w:cs="Times New Roman"/>
          <w:lang w:val="ru-RU"/>
        </w:rPr>
      </w:pPr>
      <w:bookmarkStart w:id="83" w:name="z85"/>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72. Жалпы білім беру ұйымдарындағы апталық оқу жүктемесі осы Санитариялық қағидаларға 3-қосымшада көрсетілген нормалардан аспауы тиіс.</w:t>
      </w:r>
    </w:p>
    <w:bookmarkEnd w:id="83"/>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Кестедегі сабақтар саны ата-аналар комитетімен келісіледі.</w:t>
      </w:r>
    </w:p>
    <w:p w:rsidR="00CD7EFA" w:rsidRPr="009564EF" w:rsidRDefault="00B15B74">
      <w:pPr>
        <w:spacing w:after="0"/>
        <w:rPr>
          <w:rFonts w:ascii="Times New Roman" w:hAnsi="Times New Roman" w:cs="Times New Roman"/>
          <w:lang w:val="ru-RU"/>
        </w:rPr>
      </w:pPr>
      <w:bookmarkStart w:id="84" w:name="z86"/>
      <w:r w:rsidRPr="009564EF">
        <w:rPr>
          <w:rFonts w:ascii="Times New Roman" w:hAnsi="Times New Roman" w:cs="Times New Roman"/>
          <w:color w:val="000000"/>
          <w:sz w:val="20"/>
        </w:rPr>
        <w:lastRenderedPageBreak/>
        <w:t>     </w:t>
      </w:r>
      <w:r w:rsidRPr="009564EF">
        <w:rPr>
          <w:rFonts w:ascii="Times New Roman" w:hAnsi="Times New Roman" w:cs="Times New Roman"/>
          <w:color w:val="000000"/>
          <w:sz w:val="20"/>
          <w:lang w:val="ru-RU"/>
        </w:rPr>
        <w:t xml:space="preserve"> 73. Бастауыш мектепте қосарланған сабақтарды өткізуге жол берілмейді.</w:t>
      </w:r>
    </w:p>
    <w:bookmarkEnd w:id="84"/>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Сабақ кестесін жасаған кезде бір күн және бір аптаның ішіндегі оқушының ақыл-ой еңбегіне қабілеттілік серпіні ескеріледі және осы Санитариялық қағидаларға 4-қосымшаға сәйкес қиындығы бойынша пәндерді саралау кестесі пайдаланылады.</w:t>
      </w:r>
    </w:p>
    <w:p w:rsidR="00CD7EFA" w:rsidRPr="009564EF" w:rsidRDefault="00B15B74">
      <w:pPr>
        <w:spacing w:after="0"/>
        <w:rPr>
          <w:rFonts w:ascii="Times New Roman" w:hAnsi="Times New Roman" w:cs="Times New Roman"/>
          <w:lang w:val="ru-RU"/>
        </w:rPr>
      </w:pPr>
      <w:bookmarkStart w:id="85" w:name="z87"/>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74. Мектептің сабақ кестесі міндетті және факультативтік сабақтар үшін жеке жасалады. Факультативтік сабақтар міндетті сабақтардың барынша аз саны бар күндері жоспарланады.</w:t>
      </w:r>
    </w:p>
    <w:p w:rsidR="00CD7EFA" w:rsidRPr="009564EF" w:rsidRDefault="00B15B74">
      <w:pPr>
        <w:spacing w:after="0"/>
        <w:rPr>
          <w:rFonts w:ascii="Times New Roman" w:hAnsi="Times New Roman" w:cs="Times New Roman"/>
          <w:lang w:val="ru-RU"/>
        </w:rPr>
      </w:pPr>
      <w:bookmarkStart w:id="86" w:name="z88"/>
      <w:bookmarkEnd w:id="85"/>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75. Жалпы білім беру ұйымдарының барлық түрінде оқушылар үшін сабақтар арасындағы үзілістің ұзақтығы кемінде 5 минут, үлкен үзіліс (2-ші немесе 3-ші сабақтан кейін) 30 минутты құрайды. Бір үлкен үзілістің орнына екінші және төртінші сабақтан кейін әрқайсысы 15 минуттан екі үзіліс жасауға жол беріледі.</w:t>
      </w:r>
    </w:p>
    <w:bookmarkEnd w:id="86"/>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Үзілістерді таза ауаны барынша көп пайдаланып, қозғалыс ойындарымен өткізеді.</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Ауысымдар арасында ылғалды жинау және желдету үшін ұзақтығы кемінде 40 минут үзіліс көзделеді.</w:t>
      </w:r>
    </w:p>
    <w:p w:rsidR="00CD7EFA" w:rsidRPr="009564EF" w:rsidRDefault="00B15B74">
      <w:pPr>
        <w:spacing w:after="0"/>
        <w:rPr>
          <w:rFonts w:ascii="Times New Roman" w:hAnsi="Times New Roman" w:cs="Times New Roman"/>
          <w:lang w:val="ru-RU"/>
        </w:rPr>
      </w:pPr>
      <w:bookmarkStart w:id="87" w:name="z89"/>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76. Мектеп алды сыныптардағы сабақтардың барынша рұқсат етілген саны – ұзақтығы 25-30 минуттан төрт сабақтан аспайды. Сабақтар арасындағы үзілістер кемінде 10 минут болуы тиіс. </w:t>
      </w:r>
    </w:p>
    <w:p w:rsidR="00CD7EFA" w:rsidRPr="009564EF" w:rsidRDefault="00B15B74">
      <w:pPr>
        <w:spacing w:after="0"/>
        <w:rPr>
          <w:rFonts w:ascii="Times New Roman" w:hAnsi="Times New Roman" w:cs="Times New Roman"/>
          <w:lang w:val="ru-RU"/>
        </w:rPr>
      </w:pPr>
      <w:bookmarkStart w:id="88" w:name="z90"/>
      <w:bookmarkEnd w:id="87"/>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77. Техникалық және кәсіптік, орта білімнен кейінгі және жоғарғы білімнің білім беру бағдарламаларын іске асыратын білім беру ұйымдарының білім алушыларының оқу жүктемесі Қазақстан Республикасы Үкіметінің 2012 жылғы 23 тамыздағы № 1080 қаулысымен бекітілген Білім берудің тиісті деңгейлерінің мемлекеттік жалпыға міндетті білім беру стандарттарымен белгіленеді. </w:t>
      </w:r>
    </w:p>
    <w:p w:rsidR="00CD7EFA" w:rsidRPr="009564EF" w:rsidRDefault="00B15B74">
      <w:pPr>
        <w:spacing w:after="0"/>
        <w:rPr>
          <w:rFonts w:ascii="Times New Roman" w:hAnsi="Times New Roman" w:cs="Times New Roman"/>
          <w:lang w:val="ru-RU"/>
        </w:rPr>
      </w:pPr>
      <w:bookmarkStart w:id="89" w:name="z91"/>
      <w:bookmarkEnd w:id="88"/>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78. Жазғы демалыс кезінде жалпы білім беру ұйымдары жанында дене шынықтыру-сауықтыру, оқу-тәрбие қызметін және білім алушылар мен тәрбиеленушілердің мәдени бос уақытын өткізуді жүзеге асыратын мектеп жанындағы лагерьлерді (алаңдарды) ұйымдастыруға жол беріледі. Мектеп жанындағы лагерьлер жұмыс істеген уақытта тамақтандыруды және күндізгі ұйқыны ұйымдастыруға жол беріледі. Тамақтандыруды ұйымдастыру кезінде осы Санитариялық қағидалардың талаптары ескеріледі. Күндізгі ұйқыны ұйымдастыру кезінде жатын үй-жайы бөлінеді, жеке кереуеттер (жазылатын кереуеттер) орнатылады, жеке төсек-орын жабдықтары (жайма, жастықтың тысы, көрпенің тысы) және кемінде екі орамал (аяққа және қолға арналған) көзделеді.</w:t>
      </w:r>
    </w:p>
    <w:p w:rsidR="00CD7EFA" w:rsidRPr="009564EF" w:rsidRDefault="00B15B74">
      <w:pPr>
        <w:spacing w:after="0"/>
        <w:rPr>
          <w:rFonts w:ascii="Times New Roman" w:hAnsi="Times New Roman" w:cs="Times New Roman"/>
          <w:lang w:val="ru-RU"/>
        </w:rPr>
      </w:pPr>
      <w:bookmarkStart w:id="90" w:name="z92"/>
      <w:bookmarkEnd w:id="89"/>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79. Өндірістік практика оқу-тәрбие процесінің кестесіне сәйкес жүргізіледі. Білім алушылар мен тәрбиеленушілердің технологиялық жабдықты жөндеуіне жол берілмейді.</w:t>
      </w:r>
    </w:p>
    <w:p w:rsidR="00CD7EFA" w:rsidRPr="009564EF" w:rsidRDefault="00B15B74">
      <w:pPr>
        <w:spacing w:after="0"/>
        <w:rPr>
          <w:rFonts w:ascii="Times New Roman" w:hAnsi="Times New Roman" w:cs="Times New Roman"/>
          <w:lang w:val="ru-RU"/>
        </w:rPr>
      </w:pPr>
      <w:bookmarkStart w:id="91" w:name="z93"/>
      <w:bookmarkEnd w:id="90"/>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80. Ойын және спорт алаңдарының жабдықтарын қоса алғанда, жиһаз бен жабдық білім алушылар мен тәрбиеленушілердің бойына және жасына сәйкес келеді. Спорт, ойын жабдығы жарамды күйде ұсталады.</w:t>
      </w:r>
    </w:p>
    <w:p w:rsidR="00CD7EFA" w:rsidRPr="009564EF" w:rsidRDefault="00B15B74">
      <w:pPr>
        <w:spacing w:after="0"/>
        <w:rPr>
          <w:rFonts w:ascii="Times New Roman" w:hAnsi="Times New Roman" w:cs="Times New Roman"/>
          <w:lang w:val="ru-RU"/>
        </w:rPr>
      </w:pPr>
      <w:bookmarkStart w:id="92" w:name="z94"/>
      <w:bookmarkEnd w:id="91"/>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81. Оқу жи</w:t>
      </w:r>
      <w:r w:rsidRPr="009564EF">
        <w:rPr>
          <w:rFonts w:ascii="Times New Roman" w:hAnsi="Times New Roman" w:cs="Times New Roman"/>
          <w:color w:val="000000"/>
          <w:sz w:val="20"/>
        </w:rPr>
        <w:t>h</w:t>
      </w:r>
      <w:r w:rsidRPr="009564EF">
        <w:rPr>
          <w:rFonts w:ascii="Times New Roman" w:hAnsi="Times New Roman" w:cs="Times New Roman"/>
          <w:color w:val="000000"/>
          <w:sz w:val="20"/>
          <w:lang w:val="ru-RU"/>
        </w:rPr>
        <w:t xml:space="preserve">азын іріктеп алуды білім алушылардың бойына сәйкес жүргізеді. Оқу жиһазының өлшемдері осы Санитариялық қағидаларға 5-қосымшада көрсетілген. </w:t>
      </w:r>
    </w:p>
    <w:p w:rsidR="00CD7EFA" w:rsidRPr="009564EF" w:rsidRDefault="00B15B74">
      <w:pPr>
        <w:spacing w:after="0"/>
        <w:rPr>
          <w:rFonts w:ascii="Times New Roman" w:hAnsi="Times New Roman" w:cs="Times New Roman"/>
          <w:lang w:val="ru-RU"/>
        </w:rPr>
      </w:pPr>
      <w:bookmarkStart w:id="93" w:name="z95"/>
      <w:bookmarkEnd w:id="92"/>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82. Объектілерде оқу кабинеттері, зертханалар жұмыс үстелдерімен, арқалығы бар орындықтармен жабдықталады. </w:t>
      </w:r>
    </w:p>
    <w:bookmarkEnd w:id="93"/>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Мынадай білім алушылар мен тәрбиеленушілер:</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есту, көру қабілеті бұзылған білім алушылар мен тәрбиеленушілер тақтаға жақын, алдыңғы қатардағы үстелдерге;</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жиі суық тиіп ауыратын білім алушылар мен тәрбиеленушілер сыртқы қабырғадан алыс отырғызылады. </w:t>
      </w:r>
    </w:p>
    <w:p w:rsidR="00CD7EFA" w:rsidRPr="009564EF" w:rsidRDefault="00B15B74">
      <w:pPr>
        <w:spacing w:after="0"/>
        <w:rPr>
          <w:rFonts w:ascii="Times New Roman" w:hAnsi="Times New Roman" w:cs="Times New Roman"/>
          <w:lang w:val="ru-RU"/>
        </w:rPr>
      </w:pPr>
      <w:bookmarkStart w:id="94" w:name="z96"/>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83. Оқу үй-жайларындағы жиһаз сол жақ бүйірден табиғи жарықтандыру қамтамасыз етіле отырып, орнатылады. Негізгі жарық ағынының білім алушылар мен тәрбиеленушілердің алдынан және арт жағынан түсуіне жол берілмейді.</w:t>
      </w:r>
    </w:p>
    <w:p w:rsidR="00CD7EFA" w:rsidRPr="009564EF" w:rsidRDefault="00B15B74">
      <w:pPr>
        <w:spacing w:after="0"/>
        <w:rPr>
          <w:rFonts w:ascii="Times New Roman" w:hAnsi="Times New Roman" w:cs="Times New Roman"/>
          <w:lang w:val="ru-RU"/>
        </w:rPr>
      </w:pPr>
      <w:bookmarkStart w:id="95" w:name="z97"/>
      <w:bookmarkEnd w:id="94"/>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84. Физикалық және химиялық реагенттерді пайдалана отырып, зертханалық жұмыстарды жүргізу үшін физика мен химия кабинетіндегі демонстрациялық және оқу зертханалық үстелдерге электр энергиясын жүргізу, химия кабинетінде (орталықтандырылған сумен жабдықтау болғанда) су және кәріз жүргізу көзделеді. </w:t>
      </w:r>
    </w:p>
    <w:bookmarkEnd w:id="95"/>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Химия кабинетінде сыртқа тарту шкафы жабдықталады.</w:t>
      </w:r>
    </w:p>
    <w:p w:rsidR="00CD7EFA" w:rsidRPr="009564EF" w:rsidRDefault="00B15B74">
      <w:pPr>
        <w:spacing w:after="0"/>
        <w:rPr>
          <w:rFonts w:ascii="Times New Roman" w:hAnsi="Times New Roman" w:cs="Times New Roman"/>
          <w:lang w:val="ru-RU"/>
        </w:rPr>
      </w:pPr>
      <w:bookmarkStart w:id="96" w:name="z98"/>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85. Тәжірибелер жүргізу үшін пайдаланылатын химиялық реагенттер, қышқылдар мен сілтілер таңбаланады, жауапты адамның бақылауымен арнайы бөлінген сейфте сақталады. </w:t>
      </w:r>
    </w:p>
    <w:p w:rsidR="00CD7EFA" w:rsidRPr="009564EF" w:rsidRDefault="00B15B74">
      <w:pPr>
        <w:spacing w:after="0"/>
        <w:rPr>
          <w:rFonts w:ascii="Times New Roman" w:hAnsi="Times New Roman" w:cs="Times New Roman"/>
          <w:lang w:val="ru-RU"/>
        </w:rPr>
      </w:pPr>
      <w:bookmarkStart w:id="97" w:name="z99"/>
      <w:bookmarkEnd w:id="96"/>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86. Оқу шеберханаларында мамандандырылған верстактарда және үстелдерде жұмыс істеу кезінде өздерінің мақсатына сәйкес арқалығы жоқ көтеріліп-бұрылатын отырғыштар қолданылады. </w:t>
      </w:r>
    </w:p>
    <w:p w:rsidR="00CD7EFA" w:rsidRPr="009564EF" w:rsidRDefault="00B15B74">
      <w:pPr>
        <w:spacing w:after="0"/>
        <w:rPr>
          <w:rFonts w:ascii="Times New Roman" w:hAnsi="Times New Roman" w:cs="Times New Roman"/>
          <w:lang w:val="ru-RU"/>
        </w:rPr>
      </w:pPr>
      <w:bookmarkStart w:id="98" w:name="z100"/>
      <w:bookmarkEnd w:id="97"/>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87. Шеберханалар шуы аз жабдықпен жарақталады, шу мен діріл деңгейлері нормалау құжаттарының талаптарына сәйкес келеді.</w:t>
      </w:r>
    </w:p>
    <w:p w:rsidR="00CD7EFA" w:rsidRPr="009564EF" w:rsidRDefault="00B15B74">
      <w:pPr>
        <w:spacing w:after="0"/>
        <w:rPr>
          <w:rFonts w:ascii="Times New Roman" w:hAnsi="Times New Roman" w:cs="Times New Roman"/>
          <w:lang w:val="ru-RU"/>
        </w:rPr>
      </w:pPr>
      <w:bookmarkStart w:id="99" w:name="z101"/>
      <w:bookmarkEnd w:id="98"/>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88. Спорт залдарының жанындағы киім шешетін орындар киімге арналған шкафтармен немесе ілгіштермен және орындықтармен жабдықталады.</w:t>
      </w:r>
    </w:p>
    <w:p w:rsidR="00CD7EFA" w:rsidRPr="009564EF" w:rsidRDefault="00B15B74">
      <w:pPr>
        <w:spacing w:after="0"/>
        <w:rPr>
          <w:rFonts w:ascii="Times New Roman" w:hAnsi="Times New Roman" w:cs="Times New Roman"/>
          <w:lang w:val="ru-RU"/>
        </w:rPr>
      </w:pPr>
      <w:bookmarkStart w:id="100" w:name="z102"/>
      <w:bookmarkEnd w:id="99"/>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89. Спорттық төсеніштер мен снарядтардың жабыны (қаптамасы) ылғалды тәсілмен өңдеуге және дезинфекциялауға жол беретіндей бүтін болады. </w:t>
      </w:r>
    </w:p>
    <w:p w:rsidR="00CD7EFA" w:rsidRPr="009564EF" w:rsidRDefault="00B15B74">
      <w:pPr>
        <w:spacing w:after="0"/>
        <w:rPr>
          <w:rFonts w:ascii="Times New Roman" w:hAnsi="Times New Roman" w:cs="Times New Roman"/>
          <w:lang w:val="ru-RU"/>
        </w:rPr>
      </w:pPr>
      <w:bookmarkStart w:id="101" w:name="z103"/>
      <w:bookmarkEnd w:id="100"/>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90. Секіруге арналған шұңқырларды үгінділер қосылған таза құммен (тас, бұтақтар, жапырақтары жоқ) толтырады, секіру алдында іші қопсытылады және тегістеледі. Шұңқырлардың ағаш ернеулері жердің бетімен бір деңгейде болуы тиіс, олар брезентпен немесе резеңкемен қапталады.</w:t>
      </w:r>
    </w:p>
    <w:bookmarkEnd w:id="101"/>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Жүгіру жолдарының бетінің қатты, жақсы құрғатылатын жабыны болуы, нығыз, шаңданбайтын, атмосфералық жауын-шашынға төзімді жоғарғы қабаты болуы тиіс. </w:t>
      </w:r>
    </w:p>
    <w:p w:rsidR="00CD7EFA" w:rsidRPr="009564EF" w:rsidRDefault="00B15B74">
      <w:pPr>
        <w:spacing w:after="0"/>
        <w:rPr>
          <w:rFonts w:ascii="Times New Roman" w:hAnsi="Times New Roman" w:cs="Times New Roman"/>
          <w:lang w:val="ru-RU"/>
        </w:rPr>
      </w:pPr>
      <w:bookmarkStart w:id="102" w:name="z104"/>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91. Орталықтандырылған сумен жабдықтау жүйесі болмаған жағдайда су құятын қолжуғыштарды орнатуға жол беріледі.</w:t>
      </w:r>
    </w:p>
    <w:p w:rsidR="00CD7EFA" w:rsidRPr="009564EF" w:rsidRDefault="00B15B74">
      <w:pPr>
        <w:spacing w:after="0"/>
        <w:rPr>
          <w:rFonts w:ascii="Times New Roman" w:hAnsi="Times New Roman" w:cs="Times New Roman"/>
          <w:lang w:val="ru-RU"/>
        </w:rPr>
      </w:pPr>
      <w:bookmarkStart w:id="103" w:name="z105"/>
      <w:bookmarkEnd w:id="102"/>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92. Объектілердің санитариялық тораптарында унитаздар, қол жуатын раквиналар, қолды жууға және кептіруге арналған құралдар, қоқыс жинауға арналған қоқыссалғыштар орнатылады. Білім алушылар мен тәрбиеленушілерге арналған унитаздар жабық кабиналарда орналастырылады, білім беру объектілерінің мектеп алды сыныптары үшін балаларға арналған унитаздар орнатылады.</w:t>
      </w:r>
    </w:p>
    <w:bookmarkEnd w:id="103"/>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Объектілердің оқу және тұрғын корпустарындағы санитариялық аспаптарға қажеттілік осы Санитариялық қағидаларларға 6-қосымшаға сәйкес көзделеді. </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lastRenderedPageBreak/>
        <w:t>     </w:t>
      </w:r>
      <w:r w:rsidRPr="009564EF">
        <w:rPr>
          <w:rFonts w:ascii="Times New Roman" w:hAnsi="Times New Roman" w:cs="Times New Roman"/>
          <w:color w:val="000000"/>
          <w:sz w:val="20"/>
          <w:lang w:val="ru-RU"/>
        </w:rPr>
        <w:t xml:space="preserve"> Жүріп-тұруы шектеулі топтар үшін санитариялық құралдардың орнатылуы және оларға қажеттілік сәулет, қала құрылысы және құрылыс саласындағы мемлекеттік нормативтердің талаптарына сәйкес нормаланады.</w:t>
      </w:r>
    </w:p>
    <w:p w:rsidR="00CD7EFA" w:rsidRPr="009564EF" w:rsidRDefault="00B15B74">
      <w:pPr>
        <w:spacing w:after="0"/>
        <w:rPr>
          <w:rFonts w:ascii="Times New Roman" w:hAnsi="Times New Roman" w:cs="Times New Roman"/>
          <w:lang w:val="ru-RU"/>
        </w:rPr>
      </w:pPr>
      <w:bookmarkStart w:id="104" w:name="z106"/>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93. Білім алушылар мен тәрбиеленушілер үшін сатып алынған өнімдердің (ойыншықтар, аяқ киім, киім, ыдыс, жеке гигиена құралдары, мектеп және жазу құралдары, төсек-орын жабдықтары, парфюмерлік-косметикалық өнім, жиһаз) оның сапасы мен қауіпсіздігін растайтын құжаттары болуы тиіс.</w:t>
      </w:r>
    </w:p>
    <w:p w:rsidR="00CD7EFA" w:rsidRPr="009564EF" w:rsidRDefault="00B15B74">
      <w:pPr>
        <w:spacing w:after="0"/>
        <w:rPr>
          <w:rFonts w:ascii="Times New Roman" w:hAnsi="Times New Roman" w:cs="Times New Roman"/>
          <w:lang w:val="ru-RU"/>
        </w:rPr>
      </w:pPr>
      <w:bookmarkStart w:id="105" w:name="z107"/>
      <w:bookmarkEnd w:id="104"/>
      <w:r w:rsidRPr="009564EF">
        <w:rPr>
          <w:rFonts w:ascii="Times New Roman" w:hAnsi="Times New Roman" w:cs="Times New Roman"/>
          <w:b/>
          <w:color w:val="000000"/>
          <w:lang w:val="ru-RU"/>
        </w:rPr>
        <w:t xml:space="preserve"> 6-тарау. Объектілерде тұру жағдайларына қойылатын санитариялық-эпидемиологиялық талаптар </w:t>
      </w:r>
    </w:p>
    <w:p w:rsidR="00CD7EFA" w:rsidRPr="009564EF" w:rsidRDefault="00B15B74">
      <w:pPr>
        <w:spacing w:after="0"/>
        <w:rPr>
          <w:rFonts w:ascii="Times New Roman" w:hAnsi="Times New Roman" w:cs="Times New Roman"/>
          <w:lang w:val="ru-RU"/>
        </w:rPr>
      </w:pPr>
      <w:bookmarkStart w:id="106" w:name="z108"/>
      <w:bookmarkEnd w:id="105"/>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94. Білім алушылар мен тәрбиеленушілердің тұруына арналған объектіні бөлек тұрған ғимараттарға, ішіне-жапсарлас салынған ғимараттарға, сондай-ақ оқу корпустарымен көрші ғимараттарға орналастыруға жол беріледі. </w:t>
      </w:r>
    </w:p>
    <w:bookmarkEnd w:id="106"/>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Жатын үй-жалардағы ауданы 1 орынға кемінде 4 м</w:t>
      </w:r>
      <w:r w:rsidRPr="009564EF">
        <w:rPr>
          <w:rFonts w:ascii="Times New Roman" w:hAnsi="Times New Roman" w:cs="Times New Roman"/>
          <w:color w:val="000000"/>
          <w:vertAlign w:val="superscript"/>
          <w:lang w:val="ru-RU"/>
        </w:rPr>
        <w:t>2</w:t>
      </w:r>
      <w:r w:rsidRPr="009564EF">
        <w:rPr>
          <w:rFonts w:ascii="Times New Roman" w:hAnsi="Times New Roman" w:cs="Times New Roman"/>
          <w:color w:val="000000"/>
          <w:sz w:val="20"/>
          <w:lang w:val="ru-RU"/>
        </w:rPr>
        <w:t>, полиемиелит және енжар параличтен зардап шеккен балаларға арналған мектеп-интернаттарда 4,5 м</w:t>
      </w:r>
      <w:r w:rsidRPr="009564EF">
        <w:rPr>
          <w:rFonts w:ascii="Times New Roman" w:hAnsi="Times New Roman" w:cs="Times New Roman"/>
          <w:color w:val="000000"/>
          <w:vertAlign w:val="superscript"/>
          <w:lang w:val="ru-RU"/>
        </w:rPr>
        <w:t>2</w:t>
      </w:r>
      <w:r w:rsidRPr="009564EF">
        <w:rPr>
          <w:rFonts w:ascii="Times New Roman" w:hAnsi="Times New Roman" w:cs="Times New Roman"/>
          <w:color w:val="000000"/>
          <w:sz w:val="20"/>
          <w:lang w:val="ru-RU"/>
        </w:rPr>
        <w:t xml:space="preserve"> көзделеді.</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ТжКБ, ОБКБ және ЖОО білім алушыларына арналған жатақханаларда 1 адамға кемінде 6 м</w:t>
      </w:r>
      <w:r w:rsidRPr="009564EF">
        <w:rPr>
          <w:rFonts w:ascii="Times New Roman" w:hAnsi="Times New Roman" w:cs="Times New Roman"/>
          <w:color w:val="000000"/>
          <w:vertAlign w:val="superscript"/>
          <w:lang w:val="ru-RU"/>
        </w:rPr>
        <w:t>2</w:t>
      </w:r>
      <w:r w:rsidRPr="009564EF">
        <w:rPr>
          <w:rFonts w:ascii="Times New Roman" w:hAnsi="Times New Roman" w:cs="Times New Roman"/>
          <w:color w:val="000000"/>
          <w:sz w:val="20"/>
          <w:lang w:val="ru-RU"/>
        </w:rPr>
        <w:t xml:space="preserve"> аудан көзделеді.</w:t>
      </w:r>
    </w:p>
    <w:p w:rsidR="00CD7EFA" w:rsidRPr="009564EF" w:rsidRDefault="00B15B74">
      <w:pPr>
        <w:spacing w:after="0"/>
        <w:rPr>
          <w:rFonts w:ascii="Times New Roman" w:hAnsi="Times New Roman" w:cs="Times New Roman"/>
          <w:lang w:val="ru-RU"/>
        </w:rPr>
      </w:pPr>
      <w:bookmarkStart w:id="107" w:name="z109"/>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95. Үй-жайлар олардың функционалдық мақсаттарына сәйкес жиһазбен жабдықталады. </w:t>
      </w:r>
    </w:p>
    <w:bookmarkEnd w:id="107"/>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Төсек-орын жабдықтары, жаңа және ескі киімдер мен аяқ киімдер, қатты мүкәммал қорларын сақтау үшін қойма үй-жайлары көзделеді.</w:t>
      </w:r>
    </w:p>
    <w:p w:rsidR="00CD7EFA" w:rsidRPr="009564EF" w:rsidRDefault="00B15B74">
      <w:pPr>
        <w:spacing w:after="0"/>
        <w:rPr>
          <w:rFonts w:ascii="Times New Roman" w:hAnsi="Times New Roman" w:cs="Times New Roman"/>
          <w:lang w:val="ru-RU"/>
        </w:rPr>
      </w:pPr>
      <w:bookmarkStart w:id="108" w:name="z110"/>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96. Білім алушылар мен тәрбиеленушілерді тәулік бойы болатын объектілерде шомылдыру төсек-орын жабдықтарын, іш киім мен орамалдарды бір уақытта ауыстыра отырып, кесте бойынша жеті күнде бір реттен сиретпей жүзеге асырылады.</w:t>
      </w:r>
    </w:p>
    <w:p w:rsidR="00CD7EFA" w:rsidRPr="009564EF" w:rsidRDefault="00B15B74">
      <w:pPr>
        <w:spacing w:after="0"/>
        <w:rPr>
          <w:rFonts w:ascii="Times New Roman" w:hAnsi="Times New Roman" w:cs="Times New Roman"/>
          <w:lang w:val="ru-RU"/>
        </w:rPr>
      </w:pPr>
      <w:bookmarkStart w:id="109" w:name="z111"/>
      <w:bookmarkEnd w:id="108"/>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97. Төсек-орын жабдықтарын, орамалдарды ауыстыру ластануына қарай, бірақ аптасына бір реттен сиретпей жүргізіледі. Лас киім-кешек кір жуатын орынға қаптармен (клеенкалы және мата) жеткізіледі. Матадан тігілген қаптар жууға тапсырылады, клеенкалы қаптар қолдануға рұқсат етілген жуу құралдарымен өңделеді. Таза киім-кешек жуылған қаптарда жеткізіледі. Төсек-орын жабдықтары жылына кемінде бір рет камералы дезинфекциялауға жатады.</w:t>
      </w:r>
    </w:p>
    <w:p w:rsidR="00CD7EFA" w:rsidRPr="009564EF" w:rsidRDefault="00B15B74">
      <w:pPr>
        <w:spacing w:after="0"/>
        <w:rPr>
          <w:rFonts w:ascii="Times New Roman" w:hAnsi="Times New Roman" w:cs="Times New Roman"/>
          <w:lang w:val="ru-RU"/>
        </w:rPr>
      </w:pPr>
      <w:bookmarkStart w:id="110" w:name="z112"/>
      <w:bookmarkEnd w:id="109"/>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98. Бір жатын орынға кемінде үш төсек-орын жабдығының болуы көзделеді. Білім алушылар мен тәрбиеленушілердің тұратын орны ұйымдастырылған объектілерде төсек-орын керек-жарақтары мен төсек-орын жабдықтары таңбаланады, жеке гигиенаға арналған заттар (тіс щеткалары, тарақтар, жөкелер) әр балаға жеке бөлінеді. Жеке тіс щеткалары, жөкелер жуынатын бөлмелердегі ашық ұяшықтарда сақталады. </w:t>
      </w:r>
    </w:p>
    <w:p w:rsidR="00CD7EFA" w:rsidRPr="009564EF" w:rsidRDefault="00B15B74">
      <w:pPr>
        <w:spacing w:after="0"/>
        <w:rPr>
          <w:rFonts w:ascii="Times New Roman" w:hAnsi="Times New Roman" w:cs="Times New Roman"/>
          <w:lang w:val="ru-RU"/>
        </w:rPr>
      </w:pPr>
      <w:bookmarkStart w:id="111" w:name="z113"/>
      <w:bookmarkEnd w:id="110"/>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99. Кір жуу объектінің кір жуатын орнында жүзеге асырылады, таза және лас киім-кешектің қарама-қарсы ағыны болмайды. Кір жуатын орын болмаған жағдайда кір жуу басқа кір жуатын орындарда бір орталықтан жүргізіледі.</w:t>
      </w:r>
    </w:p>
    <w:bookmarkEnd w:id="111"/>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Инфекциялық аурумен ауырған адамның киім-кешегі жуу алдында таңбаланған ванналарда дезинфекциялауға жатады. </w:t>
      </w:r>
    </w:p>
    <w:p w:rsidR="00CD7EFA" w:rsidRPr="009564EF" w:rsidRDefault="00B15B74">
      <w:pPr>
        <w:spacing w:after="0"/>
        <w:rPr>
          <w:rFonts w:ascii="Times New Roman" w:hAnsi="Times New Roman" w:cs="Times New Roman"/>
          <w:lang w:val="ru-RU"/>
        </w:rPr>
      </w:pPr>
      <w:bookmarkStart w:id="112" w:name="z114"/>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100. ТжКО, ОБКБ және ЖОО білім алушыларына арналған студенттік жатақханаларда 4-6 адамға 1 себезгі, 1 қол жуатын раквина және 1 унитаз орнатылады. Әйелдердің жеке гигиенасы кабинасы 50 адамға шаққанда 1 кабина есебінен көзделеді және унитазбен, бидемен, себезгімен және қол жуатын раквинамен жабдықталады.</w:t>
      </w:r>
    </w:p>
    <w:p w:rsidR="00CD7EFA" w:rsidRPr="009564EF" w:rsidRDefault="00B15B74">
      <w:pPr>
        <w:spacing w:after="0"/>
        <w:rPr>
          <w:rFonts w:ascii="Times New Roman" w:hAnsi="Times New Roman" w:cs="Times New Roman"/>
          <w:lang w:val="ru-RU"/>
        </w:rPr>
      </w:pPr>
      <w:bookmarkStart w:id="113" w:name="z115"/>
      <w:bookmarkEnd w:id="112"/>
      <w:r w:rsidRPr="009564EF">
        <w:rPr>
          <w:rFonts w:ascii="Times New Roman" w:hAnsi="Times New Roman" w:cs="Times New Roman"/>
          <w:b/>
          <w:color w:val="000000"/>
          <w:lang w:val="ru-RU"/>
        </w:rPr>
        <w:t xml:space="preserve"> </w:t>
      </w:r>
      <w:r w:rsidRPr="00271107">
        <w:rPr>
          <w:rFonts w:ascii="Times New Roman" w:hAnsi="Times New Roman" w:cs="Times New Roman"/>
          <w:b/>
          <w:color w:val="000000"/>
          <w:highlight w:val="yellow"/>
          <w:lang w:val="ru-RU"/>
        </w:rPr>
        <w:t>7-тарау. Объектілердегі тамақтану жағдайларына қойылатын санитариялық-эпидемиологиялық талаптар</w:t>
      </w:r>
    </w:p>
    <w:p w:rsidR="00CD7EFA" w:rsidRPr="009564EF" w:rsidRDefault="00B15B74">
      <w:pPr>
        <w:spacing w:after="0"/>
        <w:rPr>
          <w:rFonts w:ascii="Times New Roman" w:hAnsi="Times New Roman" w:cs="Times New Roman"/>
          <w:lang w:val="ru-RU"/>
        </w:rPr>
      </w:pPr>
      <w:bookmarkStart w:id="114" w:name="z116"/>
      <w:bookmarkEnd w:id="113"/>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101. Объектілердің ас блогтарына осы Санитариялық қағидалардың талаптарына қайшы келмейтін бөлігінде қоғамдық тамақтану объектілеріне қойылатын нормалау құжаттарының талаптары қолданылады.</w:t>
      </w:r>
    </w:p>
    <w:p w:rsidR="00CD7EFA" w:rsidRPr="009564EF" w:rsidRDefault="00B15B74">
      <w:pPr>
        <w:spacing w:after="0"/>
        <w:rPr>
          <w:rFonts w:ascii="Times New Roman" w:hAnsi="Times New Roman" w:cs="Times New Roman"/>
          <w:lang w:val="ru-RU"/>
        </w:rPr>
      </w:pPr>
      <w:bookmarkStart w:id="115" w:name="z117"/>
      <w:bookmarkEnd w:id="114"/>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102. Тамақ ішу арасындағы интервал 3,5 – 4 сағаттан аспауы тиіс. </w:t>
      </w:r>
    </w:p>
    <w:p w:rsidR="00CD7EFA" w:rsidRPr="009564EF" w:rsidRDefault="00B15B74">
      <w:pPr>
        <w:spacing w:after="0"/>
        <w:rPr>
          <w:rFonts w:ascii="Times New Roman" w:hAnsi="Times New Roman" w:cs="Times New Roman"/>
          <w:lang w:val="ru-RU"/>
        </w:rPr>
      </w:pPr>
      <w:bookmarkStart w:id="116" w:name="z118"/>
      <w:bookmarkEnd w:id="115"/>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103. Тәрбиелеу және білім беру объектілерінде білім алушылар мен тәрбиеленушілерді тамақтандыру нормалары ("брутто" массасында)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қаулысымен регламенттелген. </w:t>
      </w:r>
    </w:p>
    <w:p w:rsidR="00CD7EFA" w:rsidRPr="009564EF" w:rsidRDefault="00B15B74">
      <w:pPr>
        <w:spacing w:after="0"/>
        <w:rPr>
          <w:rFonts w:ascii="Times New Roman" w:hAnsi="Times New Roman" w:cs="Times New Roman"/>
          <w:lang w:val="ru-RU"/>
        </w:rPr>
      </w:pPr>
      <w:bookmarkStart w:id="117" w:name="z119"/>
      <w:bookmarkEnd w:id="116"/>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104. Объектіде перспективалық маусымдық (жаз-күз, қыс-көктем) екі апталық мәзір жасалады. Мәзірді әзірлеу кезінде білім алушылар мен тәрбиеленушілердің болу ұзақтығы, жас санаты ескеріледі, витаминдік-минералдық кешенмен байытылған тамақ өнімдері көзделеді.</w:t>
      </w:r>
    </w:p>
    <w:p w:rsidR="00CD7EFA" w:rsidRPr="009564EF" w:rsidRDefault="00B15B74">
      <w:pPr>
        <w:spacing w:after="0"/>
        <w:rPr>
          <w:rFonts w:ascii="Times New Roman" w:hAnsi="Times New Roman" w:cs="Times New Roman"/>
          <w:lang w:val="ru-RU"/>
        </w:rPr>
      </w:pPr>
      <w:bookmarkStart w:id="118" w:name="z120"/>
      <w:bookmarkEnd w:id="117"/>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105. Жалпы білім беретін ұйымдардың бірінші ауысымының білім алушылары үшін бір-екі рет тамақтану – екінші таңғы ас немесе екінші таңғы ас пен түскі ас, екінші ауысымның білім алушылары үшін – бесін ас, ұзартылған күн топтары үшін – екінші </w:t>
      </w:r>
      <w:bookmarkStart w:id="119" w:name="_GoBack"/>
      <w:bookmarkEnd w:id="119"/>
      <w:r w:rsidRPr="009564EF">
        <w:rPr>
          <w:rFonts w:ascii="Times New Roman" w:hAnsi="Times New Roman" w:cs="Times New Roman"/>
          <w:color w:val="000000"/>
          <w:sz w:val="20"/>
          <w:lang w:val="ru-RU"/>
        </w:rPr>
        <w:t>таңғы ас, түскі ас және бесін ас көзделеді. Балалар тәулік бойы болатын кезде кемінде бес рет тамақтану көзделеді.</w:t>
      </w:r>
    </w:p>
    <w:p w:rsidR="00CD7EFA" w:rsidRPr="009564EF" w:rsidRDefault="00B15B74">
      <w:pPr>
        <w:spacing w:after="0"/>
        <w:rPr>
          <w:rFonts w:ascii="Times New Roman" w:hAnsi="Times New Roman" w:cs="Times New Roman"/>
          <w:lang w:val="ru-RU"/>
        </w:rPr>
      </w:pPr>
      <w:bookmarkStart w:id="120" w:name="z121"/>
      <w:bookmarkEnd w:id="118"/>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106. Жасқа байланысты граммен тағам порцияларының ұсынылатын массасы осы Санитариялық қағидаларға 7-қосымшада көрсетілген. </w:t>
      </w:r>
    </w:p>
    <w:p w:rsidR="00CD7EFA" w:rsidRPr="009564EF" w:rsidRDefault="00B15B74">
      <w:pPr>
        <w:spacing w:after="0"/>
        <w:rPr>
          <w:rFonts w:ascii="Times New Roman" w:hAnsi="Times New Roman" w:cs="Times New Roman"/>
          <w:lang w:val="ru-RU"/>
        </w:rPr>
      </w:pPr>
      <w:bookmarkStart w:id="121" w:name="z122"/>
      <w:bookmarkEnd w:id="120"/>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107. Осы Санитариялық қағидаларға 8-қосымшаға сәйкес тамақ өнімдерін ауыстыруға жол беріледі. </w:t>
      </w:r>
    </w:p>
    <w:p w:rsidR="00CD7EFA" w:rsidRPr="009564EF" w:rsidRDefault="00B15B74">
      <w:pPr>
        <w:spacing w:after="0"/>
        <w:rPr>
          <w:rFonts w:ascii="Times New Roman" w:hAnsi="Times New Roman" w:cs="Times New Roman"/>
          <w:lang w:val="ru-RU"/>
        </w:rPr>
      </w:pPr>
      <w:bookmarkStart w:id="122" w:name="z123"/>
      <w:bookmarkEnd w:id="121"/>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108. Мәзірде бірдей тағамдарды немесе аспаздық өнімдерді бір күнде және келесі екі-үш күнтізбелік күнде қайталауға жол берілмейді.</w:t>
      </w:r>
    </w:p>
    <w:p w:rsidR="00CD7EFA" w:rsidRPr="009564EF" w:rsidRDefault="00B15B74">
      <w:pPr>
        <w:spacing w:after="0"/>
        <w:rPr>
          <w:rFonts w:ascii="Times New Roman" w:hAnsi="Times New Roman" w:cs="Times New Roman"/>
          <w:lang w:val="ru-RU"/>
        </w:rPr>
      </w:pPr>
      <w:bookmarkStart w:id="123" w:name="z124"/>
      <w:bookmarkEnd w:id="122"/>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109. Күн сайын тамақтану рационына ет, сүт, сары май және өсімдік майы, қара бидай және (немесе) бидай наны, көкөністер және қант енгізіледі. Балық, жұмыртқа, ірімшік, сүзбе, құс еті екі-жеті күнтізбелік күнде бір рет енгізіледі.</w:t>
      </w:r>
    </w:p>
    <w:p w:rsidR="00CD7EFA" w:rsidRPr="009564EF" w:rsidRDefault="00B15B74">
      <w:pPr>
        <w:spacing w:after="0"/>
        <w:rPr>
          <w:rFonts w:ascii="Times New Roman" w:hAnsi="Times New Roman" w:cs="Times New Roman"/>
          <w:lang w:val="ru-RU"/>
        </w:rPr>
      </w:pPr>
      <w:bookmarkStart w:id="124" w:name="z125"/>
      <w:bookmarkEnd w:id="123"/>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110. Таңғы ас тағамнан (бірінші немесе екінші) және сусыннан (компот, кисель, шай және шырындар) тұрады. Жұмыртқаны, шырындарды, жемістерді, сары маймен немесе ірімшікпен бутербродтарды таңғы асқа енгізуге немесе жеке қабылдауға жол беріледі. </w:t>
      </w:r>
    </w:p>
    <w:bookmarkEnd w:id="124"/>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Түскі асқа салат, бірінші, екінші тағам (негізгі тағам еттен, балықтан немесе гарнирі бар құс еті) және үшінші (компот, кисель, шай және шырындар) кіреді. Пісірілген және жас көкөністерден оңай жасалатын салаттар дайындалады.</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Бесін аста мәзірге тоқашпен және кремі жоқ кондитерлік өнімдермен бірге сусын (сүт, қышқыл сүт өнімдері, кисель, шырындар) енгізіледі. </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Кешкі ас көкөніс (сүзбе) тағамынан немесе ботқадан, негізгі екінші тағамнан (ет, балық немесе гарнирі бар құс еті), сусыннан (шай, шырын, кисель) тұрады. </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lang w:val="ru-RU"/>
        </w:rPr>
        <w:lastRenderedPageBreak/>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Қосымша екінші кешкі ас ретінде жемістер немесе қышқыл сүт өнімдері және тоқаш немесе кремі жоқ кондитерлік өнімдер енгізіледі. </w:t>
      </w:r>
    </w:p>
    <w:p w:rsidR="00CD7EFA" w:rsidRPr="009564EF" w:rsidRDefault="00B15B74">
      <w:pPr>
        <w:spacing w:after="0"/>
        <w:rPr>
          <w:rFonts w:ascii="Times New Roman" w:hAnsi="Times New Roman" w:cs="Times New Roman"/>
          <w:lang w:val="ru-RU"/>
        </w:rPr>
      </w:pPr>
      <w:bookmarkStart w:id="125" w:name="z126"/>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111. Күн сайын тамақ ішетін залда объектінің басшысы бекіткен мәзір ілінеді, онда тағамдардың атауы, әр дайын тағамның шығымы көрсетіледі. Мәзірде көрсетілген тағамдар мен аспаздық өнімдердің атаулары пайдаланылған рецептуралар жинақтарында көрсетілген атауларға сәйкес келуі тиіс.</w:t>
      </w:r>
    </w:p>
    <w:p w:rsidR="00CD7EFA" w:rsidRPr="009564EF" w:rsidRDefault="00B15B74">
      <w:pPr>
        <w:spacing w:after="0"/>
        <w:rPr>
          <w:rFonts w:ascii="Times New Roman" w:hAnsi="Times New Roman" w:cs="Times New Roman"/>
          <w:lang w:val="ru-RU"/>
        </w:rPr>
      </w:pPr>
      <w:bookmarkStart w:id="126" w:name="z127"/>
      <w:bookmarkEnd w:id="125"/>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112. Тамақ өнімдерін және азық-түлік шикізатын қабылдау осы Санитариялық қағидаларға 9-қосымшаның 1-нысанына сәйкес деректер тез бұзылатын тамақ өнімдері мен жартылай фабрикаттардың бракераж журналына енгізіле отырып, олардың сапасы мен қауіпсіздігін растайтын құжаттар бар болған жағдайда жүзеге асырылады.</w:t>
      </w:r>
    </w:p>
    <w:bookmarkEnd w:id="126"/>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Тамақ өнімінің сапасы мен қауіпсіздігін растайтын құжаттар қоғамдық тамақтану ұйымында сақталады.</w:t>
      </w:r>
    </w:p>
    <w:p w:rsidR="00CD7EFA" w:rsidRPr="009564EF" w:rsidRDefault="00B15B74">
      <w:pPr>
        <w:spacing w:after="0"/>
        <w:rPr>
          <w:rFonts w:ascii="Times New Roman" w:hAnsi="Times New Roman" w:cs="Times New Roman"/>
          <w:lang w:val="ru-RU"/>
        </w:rPr>
      </w:pPr>
      <w:bookmarkStart w:id="127" w:name="z128"/>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113. Білім алушылар мен тәрбиеленушілерді тамақтандыруда көрсетілген тамақ өнімінің сапасы мен қауіпсіздігін растайтын зертханалық-аспаптық зерттеулер нәтижелері болған кезде, ауыл шаруашылығы мақсатындағы ұйымдарда, білім беру ұйымдарының оқу-тәжірибелік және бақша учаскелерінде, жылыжайларында өсірілген өсімдіктен алынған азық-түлік шикізатын пайдалануға жол беріледі.</w:t>
      </w:r>
    </w:p>
    <w:p w:rsidR="00CD7EFA" w:rsidRPr="009564EF" w:rsidRDefault="00B15B74">
      <w:pPr>
        <w:spacing w:after="0"/>
        <w:rPr>
          <w:rFonts w:ascii="Times New Roman" w:hAnsi="Times New Roman" w:cs="Times New Roman"/>
          <w:lang w:val="ru-RU"/>
        </w:rPr>
      </w:pPr>
      <w:bookmarkStart w:id="128" w:name="z129"/>
      <w:bookmarkEnd w:id="127"/>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114. Білім алушылар мен тәрбиеленушілердің ас блогының өндірістік үй-жайларында болуына және оларды тағам дайындаумен, көкөністерді тазалаумен, дайын тағамды таратумен, нан тураумен, ыдыс жуумен, өндірістік үй-жайларды жинаумен байланысты жұмыстарға тартуға жол берілмейді. </w:t>
      </w:r>
    </w:p>
    <w:p w:rsidR="00CD7EFA" w:rsidRPr="009564EF" w:rsidRDefault="00B15B74">
      <w:pPr>
        <w:spacing w:after="0"/>
        <w:rPr>
          <w:rFonts w:ascii="Times New Roman" w:hAnsi="Times New Roman" w:cs="Times New Roman"/>
          <w:lang w:val="ru-RU"/>
        </w:rPr>
      </w:pPr>
      <w:bookmarkStart w:id="129" w:name="z130"/>
      <w:bookmarkEnd w:id="128"/>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115. Сусындарды құю тікелей тұтынушының ыдысына (стақандарға, бокалдарға) жүзеге асырылады, тарату алдында ортақ ыдысқа құюға жол берілмейді. </w:t>
      </w:r>
    </w:p>
    <w:p w:rsidR="00CD7EFA" w:rsidRPr="009564EF" w:rsidRDefault="00B15B74">
      <w:pPr>
        <w:spacing w:after="0"/>
        <w:rPr>
          <w:rFonts w:ascii="Times New Roman" w:hAnsi="Times New Roman" w:cs="Times New Roman"/>
          <w:lang w:val="ru-RU"/>
        </w:rPr>
      </w:pPr>
      <w:bookmarkStart w:id="130" w:name="z131"/>
      <w:bookmarkEnd w:id="129"/>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116. "С" витаминімен витаминдеуді балалар тәулік бойы болатын ұйымдарда осы Санитариялық қағидаларға 9-қосымшаның 2-нысанына сәйкес деректерді "С-витаминдеу" журналына енгізе отырып, "С" витаминінің тәуліктік нормасы есебінен мектеп жасындағы балалар үшін – 70 мг мөлшерінде жүргізеді.</w:t>
      </w:r>
    </w:p>
    <w:p w:rsidR="00CD7EFA" w:rsidRPr="009564EF" w:rsidRDefault="00B15B74">
      <w:pPr>
        <w:spacing w:after="0"/>
        <w:rPr>
          <w:rFonts w:ascii="Times New Roman" w:hAnsi="Times New Roman" w:cs="Times New Roman"/>
          <w:lang w:val="ru-RU"/>
        </w:rPr>
      </w:pPr>
      <w:bookmarkStart w:id="131" w:name="z132"/>
      <w:bookmarkEnd w:id="130"/>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117. Тамақ өнімдерінің жарамдылық мерзімдері және оларды сақтау шарттары өндіруші (дайындаушы) белгілеген жарамдылық мерзімдеріне сәйкес келеді.</w:t>
      </w:r>
    </w:p>
    <w:p w:rsidR="00CD7EFA" w:rsidRPr="009564EF" w:rsidRDefault="00B15B74">
      <w:pPr>
        <w:spacing w:after="0"/>
        <w:rPr>
          <w:rFonts w:ascii="Times New Roman" w:hAnsi="Times New Roman" w:cs="Times New Roman"/>
          <w:lang w:val="ru-RU"/>
        </w:rPr>
      </w:pPr>
      <w:bookmarkStart w:id="132" w:name="z133"/>
      <w:bookmarkEnd w:id="131"/>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118. Тез бұзылатын тамақ өнімдерін сақтау температурасы төмен тоңазыту жабдықтарында және (немесе) тоңазыту камераларында және (немесе) тоңазытқыштарда жүзеге асырылады. Температураны бақылау үшін термометрлер орнатылады. Сынап термометрлерін пайдалануға жол берілмейді. </w:t>
      </w:r>
    </w:p>
    <w:p w:rsidR="00CD7EFA" w:rsidRPr="009564EF" w:rsidRDefault="00B15B74">
      <w:pPr>
        <w:spacing w:after="0"/>
        <w:rPr>
          <w:rFonts w:ascii="Times New Roman" w:hAnsi="Times New Roman" w:cs="Times New Roman"/>
          <w:lang w:val="ru-RU"/>
        </w:rPr>
      </w:pPr>
      <w:bookmarkStart w:id="133" w:name="z134"/>
      <w:bookmarkEnd w:id="132"/>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119. Тәрбиелеу және білім беру объектілерінің қоғамдық тамақтану ұйымдарында мыналарды: </w:t>
      </w:r>
    </w:p>
    <w:bookmarkEnd w:id="133"/>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 қатық, сүзбе, айранды;</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туралған ет қосылған құймақтарды;</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флотша макаронды;</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зельцтер, форшмактар, сілікпелер, паштеттерді;</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кремі бар кондитерлік өнімдерді;</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тұтыну қаптамасындағы кондитерлік өнімдер мен тәттілерді (шоколад, кәмпит, печенье);</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морстар, квастарды;</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фритюрде қуырылған өнімдерді;</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шала пісірілген жұмыртқа, қуырылған жұмыртқаны;</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күрделі (4 компоненттен артық) салаттарды; қаймақ пен майонез қосылған салаттарды;</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окрошканы;</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саңырауқұлақтарды;</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өнеркәсіпте дайындалмаған (үйде дайындалған) тамақ өнімдерін;</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тез дайындалатын құрғақ тағамдық концентраттар негізіндегі бірінші және екінші тағамдарды;</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газдалған, емдік және емдік-асханалық минералдық суды, тәтті алкогольсіз сусындарды, алкогольсіз энергетикалық (сергітетін) сусындарды, диффузиялық қойылтылған шырындарды (қаптамаланған минералды және ауыз суды қоспағанда);</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фаст-фудтар: гамбургерлер, ход-догтар, чипсілер, кептірілген нан, қытырлақ нанды;</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ащы тұздықтар, кетчуптар, ащы дәмдеуіштерді (бұрыш, ақшелкек, қыша) дайындауға және өткізуге;</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2) мыналарды:</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пастерленбеген сүтті, термиялық өңделмеген сүзбені және қаймақты;</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суда жүзетін құстың жұмыртқасы мен етін;</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ауыл шаруашылығы малының сырқаттанушылығы бойынша қолайсыз шаруашылықтардың сүтін және сүт өнімдерін;</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тіл, жүректі қоспағанда өнімді мал мен құстың субөнімдерін;</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механикалық түрде сылынып алынған өнімді малдың етін және құс етін;</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құс етінен алынған құрамында коллаген бар шикізатты;</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сойылған өнімді мал мен құстың қайта мұздатылған өнімдерін;</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генетикалық түрлендірілген шикізаттар және (немесе) құрамында генетикалық түрлендірілген көздер бар шиізаттарды;</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йодталмаған тұзды және құрамында темір бар витаминдермен, минералдармен байытылмаған (фортификацияланбаған) жоғарғы және бірінші сұрыпты бидай ұнын пайдалануға жол берілмейді. </w:t>
      </w:r>
    </w:p>
    <w:p w:rsidR="00CD7EFA" w:rsidRPr="009564EF" w:rsidRDefault="00B15B74">
      <w:pPr>
        <w:spacing w:after="0"/>
        <w:rPr>
          <w:rFonts w:ascii="Times New Roman" w:hAnsi="Times New Roman" w:cs="Times New Roman"/>
          <w:lang w:val="ru-RU"/>
        </w:rPr>
      </w:pPr>
      <w:bookmarkStart w:id="134" w:name="z135"/>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120. ЖОО-ны қоспағанда білім беру объектілерінде тамақ өнімдерін өткізетін автоматтарды орнатуға жол берілмейді.</w:t>
      </w:r>
    </w:p>
    <w:p w:rsidR="00CD7EFA" w:rsidRPr="009564EF" w:rsidRDefault="00B15B74">
      <w:pPr>
        <w:spacing w:after="0"/>
        <w:rPr>
          <w:rFonts w:ascii="Times New Roman" w:hAnsi="Times New Roman" w:cs="Times New Roman"/>
          <w:lang w:val="ru-RU"/>
        </w:rPr>
      </w:pPr>
      <w:bookmarkStart w:id="135" w:name="z136"/>
      <w:bookmarkEnd w:id="134"/>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121. Жаппай сауықтыру емшарасы ретінде оттегі коктейльдерін өткізуге жол берілмейді.</w:t>
      </w:r>
    </w:p>
    <w:p w:rsidR="00CD7EFA" w:rsidRPr="009564EF" w:rsidRDefault="00B15B74">
      <w:pPr>
        <w:spacing w:after="0"/>
        <w:rPr>
          <w:rFonts w:ascii="Times New Roman" w:hAnsi="Times New Roman" w:cs="Times New Roman"/>
          <w:lang w:val="ru-RU"/>
        </w:rPr>
      </w:pPr>
      <w:bookmarkStart w:id="136" w:name="z137"/>
      <w:bookmarkEnd w:id="135"/>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122. Күн сайын медицина қызметкері немесе жауапты адам осы Санитариялық қағидаларға 9-қосымшаның 3-нысанына сәйкес тағамдардың және аспаздық өнімдердің сапасын органолептикалық бағалау журналына жазба енгізе отырып, дайын тағамдардың сапасына органолептикалық бағалау жүргізеді. </w:t>
      </w:r>
    </w:p>
    <w:bookmarkEnd w:id="136"/>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lastRenderedPageBreak/>
        <w:t>     </w:t>
      </w:r>
      <w:r w:rsidRPr="009564EF">
        <w:rPr>
          <w:rFonts w:ascii="Times New Roman" w:hAnsi="Times New Roman" w:cs="Times New Roman"/>
          <w:color w:val="000000"/>
          <w:sz w:val="20"/>
          <w:lang w:val="ru-RU"/>
        </w:rPr>
        <w:t xml:space="preserve"> Тамақтану сапасын мерзімдік бағалауды бракераж комиссиясы жүргізеді, оның құрамы міндетті түрде құрамына медицина, әкімшілік қызметкері, өндіріс меңгерушісі және ата-аналар комитетінің өкілі енгізіле отырып, обьекті басшысының бұйрығымен айқындалады.</w:t>
      </w:r>
    </w:p>
    <w:p w:rsidR="00CD7EFA" w:rsidRPr="009564EF" w:rsidRDefault="00B15B74">
      <w:pPr>
        <w:spacing w:after="0"/>
        <w:rPr>
          <w:rFonts w:ascii="Times New Roman" w:hAnsi="Times New Roman" w:cs="Times New Roman"/>
          <w:lang w:val="ru-RU"/>
        </w:rPr>
      </w:pPr>
      <w:bookmarkStart w:id="137" w:name="z138"/>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123. Күн сайын ас блогында аспазшы нақты ас мәзіріне сәйкес дайын өнімнің тәуліктік сынамасын қалдырады. Сынамаларды қақпағы бар таза (қайнатылып өңделген) шыны ыдысқа (гарнирді бөлек ыдысқа салады) алады және +2°</w:t>
      </w:r>
      <w:proofErr w:type="gramStart"/>
      <w:r w:rsidRPr="009564EF">
        <w:rPr>
          <w:rFonts w:ascii="Times New Roman" w:hAnsi="Times New Roman" w:cs="Times New Roman"/>
          <w:color w:val="000000"/>
          <w:sz w:val="20"/>
          <w:lang w:val="ru-RU"/>
        </w:rPr>
        <w:t>С-тан</w:t>
      </w:r>
      <w:proofErr w:type="gramEnd"/>
      <w:r w:rsidRPr="009564EF">
        <w:rPr>
          <w:rFonts w:ascii="Times New Roman" w:hAnsi="Times New Roman" w:cs="Times New Roman"/>
          <w:color w:val="000000"/>
          <w:sz w:val="20"/>
          <w:lang w:val="ru-RU"/>
        </w:rPr>
        <w:t xml:space="preserve"> +6°С-қа дейінгі температурада тоңазытқышта арнайы бөлінген орында сақтайды. Тәуліктік сынаманы келесі күні немесе демалыстан кейінгі күні (демалыс күндерінің санына қарамастан) дайындалған тағаммен – таңғы аспен, түскі аспен, бесін немесе кешкі аспен ауыстырғанға дейін кемінде жиырма төрт сағат сақтайды.</w:t>
      </w:r>
    </w:p>
    <w:p w:rsidR="00CD7EFA" w:rsidRPr="009564EF" w:rsidRDefault="00B15B74">
      <w:pPr>
        <w:spacing w:after="0"/>
        <w:rPr>
          <w:rFonts w:ascii="Times New Roman" w:hAnsi="Times New Roman" w:cs="Times New Roman"/>
          <w:lang w:val="ru-RU"/>
        </w:rPr>
      </w:pPr>
      <w:bookmarkStart w:id="138" w:name="z139"/>
      <w:bookmarkEnd w:id="137"/>
      <w:r w:rsidRPr="009564EF">
        <w:rPr>
          <w:rFonts w:ascii="Times New Roman" w:hAnsi="Times New Roman" w:cs="Times New Roman"/>
          <w:b/>
          <w:color w:val="000000"/>
          <w:lang w:val="ru-RU"/>
        </w:rPr>
        <w:t xml:space="preserve"> 8-тарау. Өндірістік бақылауға, персоналдың еңбек және тұрмыстық қызмет көрсету жағдайларына қойылатын талаптар</w:t>
      </w:r>
    </w:p>
    <w:p w:rsidR="00CD7EFA" w:rsidRPr="009564EF" w:rsidRDefault="00B15B74">
      <w:pPr>
        <w:spacing w:after="0"/>
        <w:rPr>
          <w:rFonts w:ascii="Times New Roman" w:hAnsi="Times New Roman" w:cs="Times New Roman"/>
          <w:lang w:val="ru-RU"/>
        </w:rPr>
      </w:pPr>
      <w:bookmarkStart w:id="139" w:name="z140"/>
      <w:bookmarkEnd w:id="138"/>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124. Объектіде нормалау құжаттарының талаптарына сәйкес өндірістік бақылау ұйымдастырылады және жүргізіледі.</w:t>
      </w:r>
    </w:p>
    <w:p w:rsidR="00CD7EFA" w:rsidRPr="009564EF" w:rsidRDefault="00B15B74">
      <w:pPr>
        <w:spacing w:after="0"/>
        <w:rPr>
          <w:rFonts w:ascii="Times New Roman" w:hAnsi="Times New Roman" w:cs="Times New Roman"/>
          <w:lang w:val="ru-RU"/>
        </w:rPr>
      </w:pPr>
      <w:bookmarkStart w:id="140" w:name="z141"/>
      <w:bookmarkEnd w:id="139"/>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125. Объектіде персоналдың еңбек жағдайын және жеке гигиена қағидаларын сақтауына жағдай жасалады. </w:t>
      </w:r>
    </w:p>
    <w:p w:rsidR="00CD7EFA" w:rsidRPr="009564EF" w:rsidRDefault="00B15B74">
      <w:pPr>
        <w:spacing w:after="0"/>
        <w:rPr>
          <w:rFonts w:ascii="Times New Roman" w:hAnsi="Times New Roman" w:cs="Times New Roman"/>
          <w:lang w:val="ru-RU"/>
        </w:rPr>
      </w:pPr>
      <w:bookmarkStart w:id="141" w:name="z142"/>
      <w:bookmarkEnd w:id="140"/>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126. Ас блогының жұмыскерлері, техникалық персонал арнайы киіммен (халат немесе шалбары бар күрте, бас киім, аяқ киім) қамтамасыз етіледі. </w:t>
      </w:r>
    </w:p>
    <w:bookmarkEnd w:id="141"/>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Объектілердің жұмыскерлері жеке және өндірістік гигиенаны сақтайды: қолдың тазалығын бақылайды, таза арнайы киім мен аяқ киім киеді, объектіден шығу және дәретханаға бару алдында арнайы киімін шешеді, жұмыс басталу алдында және дәретханаға барғаннан кейін, сондай-ақ жұмыстағы әрбір үзілістен соң және лас заттармен жанасқанда қолдарын сабынмен жуады. </w:t>
      </w:r>
    </w:p>
    <w:p w:rsidR="00CD7EFA" w:rsidRPr="009564EF" w:rsidRDefault="00B15B74">
      <w:pPr>
        <w:spacing w:after="0"/>
        <w:rPr>
          <w:rFonts w:ascii="Times New Roman" w:hAnsi="Times New Roman" w:cs="Times New Roman"/>
          <w:lang w:val="ru-RU"/>
        </w:rPr>
      </w:pPr>
      <w:bookmarkStart w:id="142" w:name="z143"/>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127. Білім беру объектілерінің асхана жұмыскерлері жұмыс басталу алдында шаштарын орамалдың немесе қалпақтың астына жинайды, зергерлік бұйымдарды, сағаттарды және басқа да сынатын заттарды шешеді, тырнақтарын қысқа етіп қиады және оларды лакпен боямайды. </w:t>
      </w:r>
    </w:p>
    <w:bookmarkEnd w:id="142"/>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Жұмыскерлердің өндірістік үй-жайларға арнайы киімсіз кіруіне және оның үстінен өзге киімді киюіне жол берілмейді. </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Арнайы киім жеке заттарынан бөлек сақталады. </w:t>
      </w:r>
    </w:p>
    <w:p w:rsidR="00CD7EFA" w:rsidRPr="009564EF" w:rsidRDefault="00B15B74">
      <w:pPr>
        <w:spacing w:after="0"/>
        <w:rPr>
          <w:rFonts w:ascii="Times New Roman" w:hAnsi="Times New Roman" w:cs="Times New Roman"/>
          <w:lang w:val="ru-RU"/>
        </w:rPr>
      </w:pPr>
      <w:bookmarkStart w:id="143" w:name="z144"/>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128. Шикізат пен дайын өнімге бөгде заттардың түсуін болдырмау үшін өндірістік үй-жайларда ұсақ шыны және металл заттарды (технологиялық мүкәммалдан басқа) әкелуге және сақтауға, арнайы киімді түйреуішпен, инемен түйреуге және халаттың қалталарында жеке заттарды сақтауға жол берілмейді.</w:t>
      </w:r>
    </w:p>
    <w:p w:rsidR="00CD7EFA" w:rsidRPr="009564EF" w:rsidRDefault="00B15B74">
      <w:pPr>
        <w:spacing w:after="0"/>
        <w:rPr>
          <w:rFonts w:ascii="Times New Roman" w:hAnsi="Times New Roman" w:cs="Times New Roman"/>
          <w:lang w:val="ru-RU"/>
        </w:rPr>
      </w:pPr>
      <w:bookmarkStart w:id="144" w:name="z145"/>
      <w:bookmarkEnd w:id="143"/>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129. Қол жуу үшін ыстық және салқын су өткізілген қол жуатын раквиналар, қол жууға және құрғатуға арналған құралдар орнатылады.</w:t>
      </w:r>
    </w:p>
    <w:p w:rsidR="00CD7EFA" w:rsidRPr="009564EF" w:rsidRDefault="00B15B74">
      <w:pPr>
        <w:spacing w:after="0"/>
        <w:rPr>
          <w:rFonts w:ascii="Times New Roman" w:hAnsi="Times New Roman" w:cs="Times New Roman"/>
          <w:lang w:val="ru-RU"/>
        </w:rPr>
      </w:pPr>
      <w:bookmarkStart w:id="145" w:name="z146"/>
      <w:bookmarkEnd w:id="144"/>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130. Тамақ ішуге, темекі шегуге қатаң түрде бөлінген жерлерде рұқсат етіледі.</w:t>
      </w:r>
    </w:p>
    <w:p w:rsidR="00CD7EFA" w:rsidRPr="009564EF" w:rsidRDefault="00B15B74">
      <w:pPr>
        <w:spacing w:after="0"/>
        <w:rPr>
          <w:rFonts w:ascii="Times New Roman" w:hAnsi="Times New Roman" w:cs="Times New Roman"/>
          <w:lang w:val="ru-RU"/>
        </w:rPr>
      </w:pPr>
      <w:bookmarkStart w:id="146" w:name="z147"/>
      <w:bookmarkEnd w:id="145"/>
      <w:r w:rsidRPr="009564EF">
        <w:rPr>
          <w:rFonts w:ascii="Times New Roman" w:hAnsi="Times New Roman" w:cs="Times New Roman"/>
          <w:b/>
          <w:color w:val="000000"/>
          <w:lang w:val="ru-RU"/>
        </w:rPr>
        <w:t xml:space="preserve"> 9-тарау. Объектілердегі медициналық қамтамасыз етуге қойылатын санитариялық-эпидемиологиялық талаптар</w:t>
      </w:r>
    </w:p>
    <w:p w:rsidR="00CD7EFA" w:rsidRPr="009564EF" w:rsidRDefault="00B15B74">
      <w:pPr>
        <w:spacing w:after="0"/>
        <w:rPr>
          <w:rFonts w:ascii="Times New Roman" w:hAnsi="Times New Roman" w:cs="Times New Roman"/>
          <w:lang w:val="ru-RU"/>
        </w:rPr>
      </w:pPr>
      <w:bookmarkStart w:id="147" w:name="z148"/>
      <w:bookmarkEnd w:id="146"/>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131. Білім беру объектілерінде медициналық қызмет көрсету қамтамасыз етіледі.</w:t>
      </w:r>
    </w:p>
    <w:bookmarkEnd w:id="147"/>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Медицина қызметкері болмаған жағдайда медициналық қызмет көрсетуді медициналық-санитариялық алғашқы көмек ұйымы жүзеге асырады.</w:t>
      </w:r>
    </w:p>
    <w:p w:rsidR="00CD7EFA" w:rsidRPr="009564EF" w:rsidRDefault="00B15B74">
      <w:pPr>
        <w:spacing w:after="0"/>
        <w:rPr>
          <w:rFonts w:ascii="Times New Roman" w:hAnsi="Times New Roman" w:cs="Times New Roman"/>
          <w:lang w:val="ru-RU"/>
        </w:rPr>
      </w:pPr>
      <w:bookmarkStart w:id="148" w:name="z149"/>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132. Жетім балалар мен ата-аналарының қамқорлығынсыз қалған балаларға арналған білім беру ұйымдарына, КТБО-ға жаңа келіп түскен білім алушылар мен тәрбиеленушілер үшін изолятор бокстар көзделеді.</w:t>
      </w:r>
    </w:p>
    <w:p w:rsidR="00CD7EFA" w:rsidRPr="009564EF" w:rsidRDefault="00B15B74">
      <w:pPr>
        <w:spacing w:after="0"/>
        <w:rPr>
          <w:rFonts w:ascii="Times New Roman" w:hAnsi="Times New Roman" w:cs="Times New Roman"/>
          <w:lang w:val="ru-RU"/>
        </w:rPr>
      </w:pPr>
      <w:bookmarkStart w:id="149" w:name="z150"/>
      <w:bookmarkEnd w:id="148"/>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133. Білім беру объектілерінде медициналық пункттегі үй-жайлардың ең аз жиыны медицина қызметкерінің кабинетін және емшара кабинетін қамтиды. </w:t>
      </w:r>
    </w:p>
    <w:bookmarkEnd w:id="149"/>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Тұратын орындар ұйымдастырылатын объектілерде, жатақханаларда бірінші қабатта изоляторы бар медициналық пункт көзделеді. </w:t>
      </w:r>
    </w:p>
    <w:p w:rsidR="00CD7EFA" w:rsidRPr="009564EF" w:rsidRDefault="00B15B74">
      <w:pPr>
        <w:spacing w:after="0"/>
        <w:rPr>
          <w:rFonts w:ascii="Times New Roman" w:hAnsi="Times New Roman" w:cs="Times New Roman"/>
          <w:lang w:val="ru-RU"/>
        </w:rPr>
      </w:pPr>
      <w:bookmarkStart w:id="150" w:name="z151"/>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134. Изолятор палаталары өтпелі болмауы тиіс, олардың арасында биіктігі 1,2 м әйнектелген қалқа құрылғысы бар медициналық кабинетпен көрші орналасуы тиіс.</w:t>
      </w:r>
    </w:p>
    <w:p w:rsidR="00CD7EFA" w:rsidRPr="009564EF" w:rsidRDefault="00B15B74">
      <w:pPr>
        <w:spacing w:after="0"/>
        <w:rPr>
          <w:rFonts w:ascii="Times New Roman" w:hAnsi="Times New Roman" w:cs="Times New Roman"/>
          <w:lang w:val="ru-RU"/>
        </w:rPr>
      </w:pPr>
      <w:bookmarkStart w:id="151" w:name="z152"/>
      <w:bookmarkEnd w:id="150"/>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135. Білім алушылар аз уақыт болатын білім беру ұйымдарында, сондай-ақ мектептен тыс ұйымдарда медициналық кабинет көзделмейді.</w:t>
      </w:r>
    </w:p>
    <w:p w:rsidR="00CD7EFA" w:rsidRPr="009564EF" w:rsidRDefault="00B15B74">
      <w:pPr>
        <w:spacing w:after="0"/>
        <w:rPr>
          <w:rFonts w:ascii="Times New Roman" w:hAnsi="Times New Roman" w:cs="Times New Roman"/>
          <w:lang w:val="ru-RU"/>
        </w:rPr>
      </w:pPr>
      <w:bookmarkStart w:id="152" w:name="z153"/>
      <w:bookmarkEnd w:id="151"/>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136. Емшара кабинетінде профилактикалық егулер жүргізуге жол беріледі. Медициналық емшаралар мен профилактикалық егулерді бір мезгілде жүргізуге жол берілмейді. </w:t>
      </w:r>
    </w:p>
    <w:p w:rsidR="00CD7EFA" w:rsidRPr="009564EF" w:rsidRDefault="00B15B74">
      <w:pPr>
        <w:spacing w:after="0"/>
        <w:rPr>
          <w:rFonts w:ascii="Times New Roman" w:hAnsi="Times New Roman" w:cs="Times New Roman"/>
          <w:lang w:val="ru-RU"/>
        </w:rPr>
      </w:pPr>
      <w:bookmarkStart w:id="153" w:name="z154"/>
      <w:bookmarkEnd w:id="152"/>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137. Селолық елді мекендерде орналасқан ұйымдарда медициналық пункттің қажетті үй-жайлар жиыны болмаған кезде медициналық пункттер үшін ауданы кемінде 12 м</w:t>
      </w:r>
      <w:r w:rsidRPr="009564EF">
        <w:rPr>
          <w:rFonts w:ascii="Times New Roman" w:hAnsi="Times New Roman" w:cs="Times New Roman"/>
          <w:color w:val="000000"/>
          <w:vertAlign w:val="superscript"/>
          <w:lang w:val="ru-RU"/>
        </w:rPr>
        <w:t>2</w:t>
      </w:r>
      <w:r w:rsidRPr="009564EF">
        <w:rPr>
          <w:rFonts w:ascii="Times New Roman" w:hAnsi="Times New Roman" w:cs="Times New Roman"/>
          <w:color w:val="000000"/>
          <w:sz w:val="20"/>
          <w:lang w:val="ru-RU"/>
        </w:rPr>
        <w:t xml:space="preserve"> болатын бөлме жабдықталады.</w:t>
      </w:r>
    </w:p>
    <w:p w:rsidR="00CD7EFA" w:rsidRPr="009564EF" w:rsidRDefault="00B15B74">
      <w:pPr>
        <w:spacing w:after="0"/>
        <w:rPr>
          <w:rFonts w:ascii="Times New Roman" w:hAnsi="Times New Roman" w:cs="Times New Roman"/>
          <w:lang w:val="ru-RU"/>
        </w:rPr>
      </w:pPr>
      <w:bookmarkStart w:id="154" w:name="z155"/>
      <w:bookmarkEnd w:id="153"/>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138. Медициналық пунктті жарақтандыруға арналған медициналық жабдықтар мен құрал-саймандардың ең аз тізбесі осы Санитариялық қағидаларға 10-қосымшада белгіленген.</w:t>
      </w:r>
    </w:p>
    <w:p w:rsidR="00CD7EFA" w:rsidRPr="009564EF" w:rsidRDefault="00B15B74">
      <w:pPr>
        <w:spacing w:after="0"/>
        <w:rPr>
          <w:rFonts w:ascii="Times New Roman" w:hAnsi="Times New Roman" w:cs="Times New Roman"/>
          <w:lang w:val="ru-RU"/>
        </w:rPr>
      </w:pPr>
      <w:bookmarkStart w:id="155" w:name="z156"/>
      <w:bookmarkEnd w:id="154"/>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139. Эпидемиологиялық қауіптілік дәрежесі бойынша ықтимал қауіпті қалдықтарға жататын медициналық қалдықтар түзілген кезде оларды емдеу-профилактикалық объектілері қалдықтарының барлық түрлерін жинау, сақтау, өңдеу, залалсыздандыру және жою қағидаларына сәйкес залалсыздандырады және жояды.</w:t>
      </w:r>
    </w:p>
    <w:p w:rsidR="00CD7EFA" w:rsidRPr="009564EF" w:rsidRDefault="00B15B74">
      <w:pPr>
        <w:spacing w:after="0"/>
        <w:rPr>
          <w:rFonts w:ascii="Times New Roman" w:hAnsi="Times New Roman" w:cs="Times New Roman"/>
          <w:lang w:val="ru-RU"/>
        </w:rPr>
      </w:pPr>
      <w:bookmarkStart w:id="156" w:name="z157"/>
      <w:bookmarkEnd w:id="155"/>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140. Аурудың созылмалы түрлерімен, тәуекел факторларымен диспансерлік есепте тұрған, сондай-ақ жекелеген жіті аурулармен ауырған білім алушылар мен тәрбиеленушілер құрылған жоспарға сәйкес диспансерлік бақылауға және сауықтырылуға жатады.</w:t>
      </w:r>
    </w:p>
    <w:p w:rsidR="00CD7EFA" w:rsidRPr="009564EF" w:rsidRDefault="00B15B74">
      <w:pPr>
        <w:spacing w:after="0"/>
        <w:rPr>
          <w:rFonts w:ascii="Times New Roman" w:hAnsi="Times New Roman" w:cs="Times New Roman"/>
          <w:lang w:val="ru-RU"/>
        </w:rPr>
      </w:pPr>
      <w:bookmarkStart w:id="157" w:name="z158"/>
      <w:bookmarkEnd w:id="156"/>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141. Емдеу-профилактикалық және сауықтыру іс-шараларын медицина персоналы жүргізеді. Обьектілерде білім алушылар мен тәрбиеленушілердің денсаулығын нығайтуға, сырқаттанушылықтың алдын алуға және оны төмендетуге бағытталған сауықтыру іс-шараларының кешенді жоспары жасалады. </w:t>
      </w:r>
    </w:p>
    <w:p w:rsidR="00CD7EFA" w:rsidRPr="009564EF" w:rsidRDefault="00B15B74">
      <w:pPr>
        <w:spacing w:after="0"/>
        <w:rPr>
          <w:rFonts w:ascii="Times New Roman" w:hAnsi="Times New Roman" w:cs="Times New Roman"/>
          <w:lang w:val="ru-RU"/>
        </w:rPr>
      </w:pPr>
      <w:bookmarkStart w:id="158" w:name="z159"/>
      <w:bookmarkEnd w:id="157"/>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142. Білім беру ұйымдарына түсетін білім алушылар мен тәрбиеленушілер медициналық тексеріп-қараудан өтеді. </w:t>
      </w:r>
    </w:p>
    <w:p w:rsidR="00CD7EFA" w:rsidRPr="009564EF" w:rsidRDefault="00B15B74">
      <w:pPr>
        <w:spacing w:after="0"/>
        <w:rPr>
          <w:rFonts w:ascii="Times New Roman" w:hAnsi="Times New Roman" w:cs="Times New Roman"/>
          <w:lang w:val="ru-RU"/>
        </w:rPr>
      </w:pPr>
      <w:bookmarkStart w:id="159" w:name="z160"/>
      <w:bookmarkEnd w:id="158"/>
      <w:r w:rsidRPr="009564EF">
        <w:rPr>
          <w:rFonts w:ascii="Times New Roman" w:hAnsi="Times New Roman" w:cs="Times New Roman"/>
          <w:color w:val="000000"/>
          <w:sz w:val="20"/>
        </w:rPr>
        <w:lastRenderedPageBreak/>
        <w:t>     </w:t>
      </w:r>
      <w:r w:rsidRPr="009564EF">
        <w:rPr>
          <w:rFonts w:ascii="Times New Roman" w:hAnsi="Times New Roman" w:cs="Times New Roman"/>
          <w:color w:val="000000"/>
          <w:sz w:val="20"/>
          <w:lang w:val="ru-RU"/>
        </w:rPr>
        <w:t xml:space="preserve"> 143. Білім беру объектілерінің қызметкерлері мен ас блогының персоналында жұмысқа жіберілгені туралы белгісі бар жеке медициналық кітапшалары болады.</w:t>
      </w:r>
    </w:p>
    <w:p w:rsidR="00CD7EFA" w:rsidRPr="009564EF" w:rsidRDefault="00B15B74">
      <w:pPr>
        <w:spacing w:after="0"/>
        <w:rPr>
          <w:rFonts w:ascii="Times New Roman" w:hAnsi="Times New Roman" w:cs="Times New Roman"/>
          <w:lang w:val="ru-RU"/>
        </w:rPr>
      </w:pPr>
      <w:bookmarkStart w:id="160" w:name="z161"/>
      <w:bookmarkEnd w:id="159"/>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144. Іріңді тері аурулары, іріңдеген тіліктер, күйіктер, жаралары бар адамдар, инфекциялық аурулармен ауыратын науқастар немесе олардың қоздырғыштарын тасымалдаушылар, сондай-ақ науқастармен және тасымалдаушылармен байланыста болған адамдар тиісті медициналық зерттеп-қарау жүргізілгенге дейін және дәрігердің қорытындысына дейін жұмысқа жіберілмейді. </w:t>
      </w:r>
    </w:p>
    <w:p w:rsidR="00CD7EFA" w:rsidRPr="009564EF" w:rsidRDefault="00B15B74">
      <w:pPr>
        <w:spacing w:after="0"/>
        <w:rPr>
          <w:rFonts w:ascii="Times New Roman" w:hAnsi="Times New Roman" w:cs="Times New Roman"/>
          <w:lang w:val="ru-RU"/>
        </w:rPr>
      </w:pPr>
      <w:bookmarkStart w:id="161" w:name="z162"/>
      <w:bookmarkEnd w:id="160"/>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145. Медицина қызметкері мектептен тыс ұйымдардан басқа объектілерде медициналық кабинетті, құжаттаманы және жататын контингентті профилактикалық медициналық тексеріп-қарау жүргізуге дайындауды, білім алушылар мен тәрбиеленушілерді, персоналды вакцинациялауды жүргізеді. </w:t>
      </w:r>
    </w:p>
    <w:p w:rsidR="00CD7EFA" w:rsidRPr="009564EF" w:rsidRDefault="00B15B74">
      <w:pPr>
        <w:spacing w:after="0"/>
        <w:rPr>
          <w:rFonts w:ascii="Times New Roman" w:hAnsi="Times New Roman" w:cs="Times New Roman"/>
          <w:lang w:val="ru-RU"/>
        </w:rPr>
      </w:pPr>
      <w:bookmarkStart w:id="162" w:name="z163"/>
      <w:bookmarkEnd w:id="161"/>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146. Объектілердің медицина қызметкерлері мен әкімшілігі:</w:t>
      </w:r>
    </w:p>
    <w:bookmarkEnd w:id="162"/>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 объектілердегі қызметкерлердің профилактикалық медициналық тексеріп-қараудан уақтылы өтуін есепке алуды және осы Санитариялық қағидаларға 9-қосымшаның 4-нысанына сәйкес деректерді ас блогы жұмыскерлерін тексеріп-қарау нәтижелері журналына тіркеу арқылы ас блогы жұмыскерлерінің денсаулығына күн сайын бақылау жүргізеді;</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2) жыл сайын және сұрау салу бойынша сырқаттанушылық, профилактикалық медициналық тексеріп-қарауды өткізу, денсаулық жағдайы бойынша білім алушылар мен тәрбиеленушілерді бөлу (денсаулық топтары), дене бітімінің дамуы, диспансерлік бақылау және жүргізілген сауықтыру топтары бойынша ақпаратты халықтың санитариялық-эпидемиологиялық саламаттылығы саласындағы мемлекеттік органның аумақтық бөлімшелеріне ұсынады;</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3) он күн сайын осы Санитариялық қағидаларға 9-қосымшаның 5-нысанына сәйкес оны кейіннен түзете отырып және тамақ өнімдері нормаларының орындалуын бақылау тізімдемесін жүргізе отырып, күнтізбелік 10 күнге негізгі өнімдер бойынша тәуліктік нормалардың орындалуына талдау жүргізеді.</w:t>
      </w:r>
    </w:p>
    <w:p w:rsidR="00CD7EFA" w:rsidRPr="009564EF" w:rsidRDefault="00B15B74">
      <w:pPr>
        <w:spacing w:after="0"/>
        <w:rPr>
          <w:rFonts w:ascii="Times New Roman" w:hAnsi="Times New Roman" w:cs="Times New Roman"/>
          <w:lang w:val="ru-RU"/>
        </w:rPr>
      </w:pPr>
      <w:bookmarkStart w:id="163" w:name="z164"/>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147. Білім алушылар мен тәрбиеленушілер немесе персонал арасында инфекциялық аурулар тіркелген жағдайда, сондай-ақ профилактикалық мақсатта білім беру ұйымының басшылығы, оның персоналы және медицина қызметкерлері санитариялық-эпидемияға қарсы және санитариялық-профилактикалық іс-шараларды жүргізеді.</w:t>
      </w:r>
    </w:p>
    <w:p w:rsidR="00CD7EFA" w:rsidRPr="009564EF" w:rsidRDefault="00B15B74">
      <w:pPr>
        <w:spacing w:after="0"/>
        <w:rPr>
          <w:rFonts w:ascii="Times New Roman" w:hAnsi="Times New Roman" w:cs="Times New Roman"/>
          <w:lang w:val="ru-RU"/>
        </w:rPr>
      </w:pPr>
      <w:bookmarkStart w:id="164" w:name="z165"/>
      <w:bookmarkEnd w:id="163"/>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148. Білім беру ұйымдарында медициналық көмек көрсету Қазақстан Республикасы Денсаулық сақтау министрінің 2017 жылғы 7 сәуірдегі № 141 бұйрығымен (Нормативтік құқықтық актілерді мемлекеттік тіркеу тізілімінде № 112351 болып тіркелген) бекітілген Білім беру ұйымдарының білім алушылары және тәрбиеленушілеріне медициналық қызмет көрсету қағидаларының талаптарына сәйкес жүзеге асырылады.</w:t>
      </w:r>
    </w:p>
    <w:p w:rsidR="00CD7EFA" w:rsidRPr="009564EF" w:rsidRDefault="00B15B74">
      <w:pPr>
        <w:spacing w:after="0"/>
        <w:rPr>
          <w:rFonts w:ascii="Times New Roman" w:hAnsi="Times New Roman" w:cs="Times New Roman"/>
          <w:lang w:val="ru-RU"/>
        </w:rPr>
      </w:pPr>
      <w:bookmarkStart w:id="165" w:name="z166"/>
      <w:bookmarkEnd w:id="164"/>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149. Медициналық кабинеттерде өндірушінің нұсқаулығына сәйкес қолдануға рұқсат етілген дезинфекциялау құралдарымен жабдықтар мен мүкәммалға санитариялық-дезинфекциялық өңдеу жүргізіледі.</w:t>
      </w:r>
    </w:p>
    <w:p w:rsidR="00CD7EFA" w:rsidRPr="009564EF" w:rsidRDefault="00B15B74">
      <w:pPr>
        <w:spacing w:after="0"/>
        <w:rPr>
          <w:rFonts w:ascii="Times New Roman" w:hAnsi="Times New Roman" w:cs="Times New Roman"/>
          <w:lang w:val="ru-RU"/>
        </w:rPr>
      </w:pPr>
      <w:bookmarkStart w:id="166" w:name="z167"/>
      <w:bookmarkEnd w:id="165"/>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150. Білім беру объектілерінде осы Санитариялық қағидаларға 11-қосымшаға сәйкес медициналық құжаттама жүргізіледі.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725"/>
        <w:gridCol w:w="4205"/>
      </w:tblGrid>
      <w:tr w:rsidR="00CD7EFA" w:rsidRPr="00271107">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6"/>
          <w:p w:rsidR="00CD7EFA" w:rsidRPr="009564EF" w:rsidRDefault="00B15B74">
            <w:pPr>
              <w:spacing w:after="0"/>
              <w:jc w:val="center"/>
              <w:rPr>
                <w:rFonts w:ascii="Times New Roman" w:hAnsi="Times New Roman" w:cs="Times New Roman"/>
                <w:lang w:val="ru-RU"/>
              </w:rPr>
            </w:pPr>
            <w:r w:rsidRPr="009564EF">
              <w:rPr>
                <w:rFonts w:ascii="Times New Roman" w:hAnsi="Times New Roman" w:cs="Times New Roman"/>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0"/>
              <w:jc w:val="center"/>
              <w:rPr>
                <w:rFonts w:ascii="Times New Roman" w:hAnsi="Times New Roman" w:cs="Times New Roman"/>
                <w:lang w:val="ru-RU"/>
              </w:rPr>
            </w:pPr>
            <w:r w:rsidRPr="009564EF">
              <w:rPr>
                <w:rFonts w:ascii="Times New Roman" w:hAnsi="Times New Roman" w:cs="Times New Roman"/>
                <w:color w:val="000000"/>
                <w:sz w:val="20"/>
                <w:lang w:val="ru-RU"/>
              </w:rPr>
              <w:t>"Білім беру объектілеріне</w:t>
            </w:r>
            <w:r w:rsidRPr="009564EF">
              <w:rPr>
                <w:rFonts w:ascii="Times New Roman" w:hAnsi="Times New Roman" w:cs="Times New Roman"/>
                <w:lang w:val="ru-RU"/>
              </w:rPr>
              <w:br/>
            </w:r>
            <w:r w:rsidRPr="009564EF">
              <w:rPr>
                <w:rFonts w:ascii="Times New Roman" w:hAnsi="Times New Roman" w:cs="Times New Roman"/>
                <w:color w:val="000000"/>
                <w:sz w:val="20"/>
                <w:lang w:val="ru-RU"/>
              </w:rPr>
              <w:t>қойылатын санитариялық-</w:t>
            </w:r>
            <w:r w:rsidRPr="009564EF">
              <w:rPr>
                <w:rFonts w:ascii="Times New Roman" w:hAnsi="Times New Roman" w:cs="Times New Roman"/>
                <w:lang w:val="ru-RU"/>
              </w:rPr>
              <w:br/>
            </w:r>
            <w:r w:rsidRPr="009564EF">
              <w:rPr>
                <w:rFonts w:ascii="Times New Roman" w:hAnsi="Times New Roman" w:cs="Times New Roman"/>
                <w:color w:val="000000"/>
                <w:sz w:val="20"/>
                <w:lang w:val="ru-RU"/>
              </w:rPr>
              <w:t>эпидемиологиялық талаптар"</w:t>
            </w:r>
            <w:r w:rsidRPr="009564EF">
              <w:rPr>
                <w:rFonts w:ascii="Times New Roman" w:hAnsi="Times New Roman" w:cs="Times New Roman"/>
                <w:lang w:val="ru-RU"/>
              </w:rPr>
              <w:br/>
            </w:r>
            <w:r w:rsidRPr="009564EF">
              <w:rPr>
                <w:rFonts w:ascii="Times New Roman" w:hAnsi="Times New Roman" w:cs="Times New Roman"/>
                <w:color w:val="000000"/>
                <w:sz w:val="20"/>
                <w:lang w:val="ru-RU"/>
              </w:rPr>
              <w:t>санитариялық қағидаларына</w:t>
            </w:r>
            <w:r w:rsidRPr="009564EF">
              <w:rPr>
                <w:rFonts w:ascii="Times New Roman" w:hAnsi="Times New Roman" w:cs="Times New Roman"/>
                <w:lang w:val="ru-RU"/>
              </w:rPr>
              <w:br/>
            </w:r>
            <w:r w:rsidRPr="009564EF">
              <w:rPr>
                <w:rFonts w:ascii="Times New Roman" w:hAnsi="Times New Roman" w:cs="Times New Roman"/>
                <w:color w:val="000000"/>
                <w:sz w:val="20"/>
                <w:lang w:val="ru-RU"/>
              </w:rPr>
              <w:t>1-қосымша</w:t>
            </w:r>
          </w:p>
        </w:tc>
      </w:tr>
    </w:tbl>
    <w:p w:rsidR="00CD7EFA" w:rsidRPr="009564EF" w:rsidRDefault="00B15B74">
      <w:pPr>
        <w:spacing w:after="0"/>
        <w:rPr>
          <w:rFonts w:ascii="Times New Roman" w:hAnsi="Times New Roman" w:cs="Times New Roman"/>
        </w:rPr>
      </w:pPr>
      <w:bookmarkStart w:id="167" w:name="z169"/>
      <w:r w:rsidRPr="009564EF">
        <w:rPr>
          <w:rFonts w:ascii="Times New Roman" w:hAnsi="Times New Roman" w:cs="Times New Roman"/>
          <w:b/>
          <w:color w:val="000000"/>
          <w:lang w:val="ru-RU"/>
        </w:rPr>
        <w:t xml:space="preserve"> </w:t>
      </w:r>
      <w:r w:rsidRPr="009564EF">
        <w:rPr>
          <w:rFonts w:ascii="Times New Roman" w:hAnsi="Times New Roman" w:cs="Times New Roman"/>
          <w:b/>
          <w:color w:val="000000"/>
        </w:rPr>
        <w:t>Зертханалық-аспаптық зерттеулер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11"/>
        <w:gridCol w:w="3474"/>
        <w:gridCol w:w="2479"/>
        <w:gridCol w:w="763"/>
        <w:gridCol w:w="3232"/>
        <w:gridCol w:w="71"/>
      </w:tblGrid>
      <w:tr w:rsidR="00CD7EFA" w:rsidRPr="009564EF">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7"/>
          <w:p w:rsidR="00CD7EFA" w:rsidRPr="009564EF" w:rsidRDefault="00B15B74">
            <w:pPr>
              <w:spacing w:after="0"/>
              <w:jc w:val="center"/>
              <w:rPr>
                <w:rFonts w:ascii="Times New Roman" w:hAnsi="Times New Roman" w:cs="Times New Roman"/>
              </w:rPr>
            </w:pPr>
            <w:r w:rsidRPr="009564EF">
              <w:rPr>
                <w:rFonts w:ascii="Times New Roman" w:hAnsi="Times New Roman" w:cs="Times New Roman"/>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0"/>
              <w:jc w:val="center"/>
              <w:rPr>
                <w:rFonts w:ascii="Times New Roman" w:hAnsi="Times New Roman" w:cs="Times New Roman"/>
              </w:rPr>
            </w:pPr>
            <w:r w:rsidRPr="009564EF">
              <w:rPr>
                <w:rFonts w:ascii="Times New Roman" w:hAnsi="Times New Roman" w:cs="Times New Roman"/>
                <w:color w:val="000000"/>
                <w:sz w:val="20"/>
              </w:rPr>
              <w:t>Кесте</w:t>
            </w:r>
          </w:p>
        </w:tc>
      </w:tr>
      <w:tr w:rsidR="00CD7EFA" w:rsidRPr="009564EF">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Р/с</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Сынама алу орны</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Зертханалық зерттеулер, саны (бірлік)</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Зерттеу кезеңділігі</w:t>
            </w:r>
          </w:p>
        </w:tc>
      </w:tr>
      <w:tr w:rsidR="00CD7EFA" w:rsidRPr="009564EF">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2</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3</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4</w:t>
            </w:r>
          </w:p>
        </w:tc>
      </w:tr>
      <w:tr w:rsidR="00CD7EFA" w:rsidRPr="009564EF">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Білім алушылар мен тәрбиеленушілерге білім беру, тәрбеиелеу, тұру орындарының ұйымдары, барлық түрдегі және типтегі интернат ұйымдары</w:t>
            </w:r>
          </w:p>
        </w:tc>
      </w:tr>
      <w:tr w:rsidR="00CD7EFA" w:rsidRPr="009564EF">
        <w:trPr>
          <w:gridAfter w:val="1"/>
          <w:wAfter w:w="106" w:type="dxa"/>
          <w:trHeight w:val="30"/>
          <w:tblCellSpacing w:w="0" w:type="auto"/>
        </w:trPr>
        <w:tc>
          <w:tcPr>
            <w:tcW w:w="11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1.1</w:t>
            </w:r>
          </w:p>
        </w:tc>
        <w:tc>
          <w:tcPr>
            <w:tcW w:w="40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ас блоктары</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микробиологиялық зерттеулерге тамақ өнімдерінің (шикізат) сынамалары</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ағымдағы қадағалау тәртібінде</w:t>
            </w:r>
          </w:p>
        </w:tc>
      </w:tr>
      <w:tr w:rsidR="00CD7EFA" w:rsidRPr="009564E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D7EFA" w:rsidRPr="009564EF" w:rsidRDefault="00CD7EF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pPr>
              <w:rPr>
                <w:rFonts w:ascii="Times New Roman" w:hAnsi="Times New Roman" w:cs="Times New Roman"/>
              </w:rPr>
            </w:pP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микробиологиялық зерттеулерге алынатын дайын тағамдардың сынамалары</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ағымдағы қадағалау тәртібінде</w:t>
            </w:r>
          </w:p>
        </w:tc>
      </w:tr>
      <w:tr w:rsidR="00CD7EFA" w:rsidRPr="00271107">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D7EFA" w:rsidRPr="009564EF" w:rsidRDefault="00CD7EF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pPr>
              <w:rPr>
                <w:rFonts w:ascii="Times New Roman" w:hAnsi="Times New Roman" w:cs="Times New Roman"/>
              </w:rPr>
            </w:pP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lang w:val="ru-RU"/>
              </w:rPr>
            </w:pPr>
            <w:r w:rsidRPr="009564EF">
              <w:rPr>
                <w:rFonts w:ascii="Times New Roman" w:hAnsi="Times New Roman" w:cs="Times New Roman"/>
                <w:color w:val="000000"/>
                <w:sz w:val="20"/>
                <w:lang w:val="ru-RU"/>
              </w:rPr>
              <w:t>микробиологиялық және санитариялық-химиялық зерттеулерге су сынамалары</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lang w:val="ru-RU"/>
              </w:rPr>
            </w:pPr>
            <w:r w:rsidRPr="009564EF">
              <w:rPr>
                <w:rFonts w:ascii="Times New Roman" w:hAnsi="Times New Roman" w:cs="Times New Roman"/>
                <w:color w:val="000000"/>
                <w:sz w:val="20"/>
                <w:lang w:val="ru-RU"/>
              </w:rPr>
              <w:t>ағымдағы қадағалау тәртібінде (жылына бір рет)</w:t>
            </w:r>
          </w:p>
        </w:tc>
      </w:tr>
      <w:tr w:rsidR="00CD7EFA" w:rsidRPr="009564E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D7EFA" w:rsidRPr="009564EF" w:rsidRDefault="00CD7EFA">
            <w:pPr>
              <w:rPr>
                <w:rFonts w:ascii="Times New Roman" w:hAnsi="Times New Roman" w:cs="Times New Roman"/>
                <w:lang w:val="ru-RU"/>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pPr>
              <w:rPr>
                <w:rFonts w:ascii="Times New Roman" w:hAnsi="Times New Roman" w:cs="Times New Roman"/>
                <w:lang w:val="ru-RU"/>
              </w:rPr>
            </w:pP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тағамдардың құнарлығы</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ағымдағы қадағалау тәртібінде</w:t>
            </w:r>
          </w:p>
        </w:tc>
      </w:tr>
      <w:tr w:rsidR="00CD7EFA" w:rsidRPr="009564E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D7EFA" w:rsidRPr="009564EF" w:rsidRDefault="00CD7EF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pPr>
              <w:rPr>
                <w:rFonts w:ascii="Times New Roman" w:hAnsi="Times New Roman" w:cs="Times New Roman"/>
              </w:rPr>
            </w:pP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термиялық өңдеу сапасы</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ағымдағы қадағалау тәртібінде</w:t>
            </w:r>
          </w:p>
        </w:tc>
      </w:tr>
      <w:tr w:rsidR="00CD7EFA" w:rsidRPr="009564E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D7EFA" w:rsidRPr="009564EF" w:rsidRDefault="00CD7EF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pPr>
              <w:rPr>
                <w:rFonts w:ascii="Times New Roman" w:hAnsi="Times New Roman" w:cs="Times New Roman"/>
              </w:rPr>
            </w:pP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сыртқы орта шайындылары</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ағымдағы қадағалау тәртібінде</w:t>
            </w:r>
          </w:p>
        </w:tc>
      </w:tr>
      <w:tr w:rsidR="00CD7EFA" w:rsidRPr="009564E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D7EFA" w:rsidRPr="009564EF" w:rsidRDefault="00CD7EF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pPr>
              <w:rPr>
                <w:rFonts w:ascii="Times New Roman" w:hAnsi="Times New Roman" w:cs="Times New Roman"/>
              </w:rPr>
            </w:pP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дезинфекциялау құралдарындағы хлордың қалдығын айқындау</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ағымдағы қадағалау тәртібінде</w:t>
            </w:r>
          </w:p>
        </w:tc>
      </w:tr>
      <w:tr w:rsidR="00CD7EFA" w:rsidRPr="009564E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D7EFA" w:rsidRPr="009564EF" w:rsidRDefault="00CD7EF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pPr>
              <w:rPr>
                <w:rFonts w:ascii="Times New Roman" w:hAnsi="Times New Roman" w:cs="Times New Roman"/>
              </w:rPr>
            </w:pP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 xml:space="preserve"> бактериологиялық, санитариялық-химиялық зерттеулерге жергілікті сумен жабдықтау көздерінен (орталықтандырылған, құдықтар, </w:t>
            </w:r>
            <w:r w:rsidRPr="009564EF">
              <w:rPr>
                <w:rFonts w:ascii="Times New Roman" w:hAnsi="Times New Roman" w:cs="Times New Roman"/>
                <w:color w:val="000000"/>
                <w:sz w:val="20"/>
              </w:rPr>
              <w:lastRenderedPageBreak/>
              <w:t xml:space="preserve">ұңғымалар, каптаждар) алынатын ауыз су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lastRenderedPageBreak/>
              <w:t xml:space="preserve"> ағымдағы қадағалау тәртібінде </w:t>
            </w:r>
            <w:r w:rsidRPr="009564EF">
              <w:rPr>
                <w:rFonts w:ascii="Times New Roman" w:hAnsi="Times New Roman" w:cs="Times New Roman"/>
              </w:rPr>
              <w:br/>
            </w:r>
            <w:r w:rsidRPr="009564EF">
              <w:rPr>
                <w:rFonts w:ascii="Times New Roman" w:hAnsi="Times New Roman" w:cs="Times New Roman"/>
                <w:color w:val="000000"/>
                <w:sz w:val="20"/>
              </w:rPr>
              <w:t>(жылына бір рет)</w:t>
            </w:r>
          </w:p>
        </w:tc>
      </w:tr>
      <w:tr w:rsidR="00CD7EFA" w:rsidRPr="009564E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D7EFA" w:rsidRPr="009564EF" w:rsidRDefault="00CD7EF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pPr>
              <w:rPr>
                <w:rFonts w:ascii="Times New Roman" w:hAnsi="Times New Roman" w:cs="Times New Roman"/>
              </w:rPr>
            </w:pP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lang w:val="ru-RU"/>
              </w:rPr>
            </w:pPr>
            <w:r w:rsidRPr="009564EF">
              <w:rPr>
                <w:rFonts w:ascii="Times New Roman" w:hAnsi="Times New Roman" w:cs="Times New Roman"/>
                <w:color w:val="000000"/>
                <w:sz w:val="20"/>
                <w:lang w:val="ru-RU"/>
              </w:rPr>
              <w:t>персоналды бактериологиялық тасымалдаушылыққа зерттеп-қарау</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эпидемиологиялық көрсеткіштер бойынша</w:t>
            </w:r>
          </w:p>
        </w:tc>
      </w:tr>
      <w:tr w:rsidR="00CD7EFA" w:rsidRPr="009564EF">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1.2</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 xml:space="preserve"> қабылдау бөлмелері, жатын бөлмелер, оқу үй-жайлары, шеберханалар, спорт және музыка залдары, медициналық кабинеттер, демалуға және ұйықтауға арналған үй-жайлар, компьютерлік </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температурасы, ауаның салыстырмалы ылғалдылығы</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объектінің сәйкестігі (сәйкес еместігі) туралы санитариялық-эпидемиологиялық қорытынды берген кезде, ағымдағы қадағалау тәртібінде (жылыту маусымы кезеңінде жылына бір рет)</w:t>
            </w:r>
          </w:p>
        </w:tc>
      </w:tr>
      <w:tr w:rsidR="00CD7EFA" w:rsidRPr="009564EF">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Р/с</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Объектілер</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Зертханалық зерттеулер</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Зерттеу кезеңділігі</w:t>
            </w:r>
          </w:p>
        </w:tc>
      </w:tr>
      <w:tr w:rsidR="00CD7EFA" w:rsidRPr="009564EF">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2</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3</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4</w:t>
            </w:r>
          </w:p>
        </w:tc>
      </w:tr>
      <w:tr w:rsidR="00CD7EFA" w:rsidRPr="009564EF">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1.2</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сыныптар</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0"/>
              <w:rPr>
                <w:rFonts w:ascii="Times New Roman" w:hAnsi="Times New Roman" w:cs="Times New Roman"/>
              </w:rPr>
            </w:pPr>
            <w:r w:rsidRPr="009564EF">
              <w:rPr>
                <w:rFonts w:ascii="Times New Roman" w:hAnsi="Times New Roman" w:cs="Times New Roman"/>
              </w:rPr>
              <w:br/>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0"/>
              <w:rPr>
                <w:rFonts w:ascii="Times New Roman" w:hAnsi="Times New Roman" w:cs="Times New Roman"/>
              </w:rPr>
            </w:pPr>
            <w:r w:rsidRPr="009564EF">
              <w:rPr>
                <w:rFonts w:ascii="Times New Roman" w:hAnsi="Times New Roman" w:cs="Times New Roman"/>
              </w:rPr>
              <w:br/>
            </w:r>
          </w:p>
        </w:tc>
      </w:tr>
      <w:tr w:rsidR="00CD7EFA" w:rsidRPr="009564EF">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1.3</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lang w:val="ru-RU"/>
              </w:rPr>
            </w:pPr>
            <w:r w:rsidRPr="009564EF">
              <w:rPr>
                <w:rFonts w:ascii="Times New Roman" w:hAnsi="Times New Roman" w:cs="Times New Roman"/>
                <w:color w:val="000000"/>
                <w:sz w:val="20"/>
                <w:lang w:val="ru-RU"/>
              </w:rPr>
              <w:t>зертханалар, химия кабинеті, спорт залдары, шеберханалар, ас блоктары</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желдетудің, шудың тиімділігін зерттеу</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 xml:space="preserve"> ағымдағы қадағалау тәртібінде </w:t>
            </w:r>
            <w:r w:rsidRPr="009564EF">
              <w:rPr>
                <w:rFonts w:ascii="Times New Roman" w:hAnsi="Times New Roman" w:cs="Times New Roman"/>
              </w:rPr>
              <w:br/>
            </w:r>
            <w:r w:rsidRPr="009564EF">
              <w:rPr>
                <w:rFonts w:ascii="Times New Roman" w:hAnsi="Times New Roman" w:cs="Times New Roman"/>
                <w:color w:val="000000"/>
                <w:sz w:val="20"/>
              </w:rPr>
              <w:t>(жылына бір рет)</w:t>
            </w:r>
          </w:p>
        </w:tc>
      </w:tr>
      <w:tr w:rsidR="00CD7EFA" w:rsidRPr="009564EF">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0"/>
              <w:rPr>
                <w:rFonts w:ascii="Times New Roman" w:hAnsi="Times New Roman" w:cs="Times New Roman"/>
              </w:rPr>
            </w:pPr>
            <w:r w:rsidRPr="009564EF">
              <w:rPr>
                <w:rFonts w:ascii="Times New Roman" w:hAnsi="Times New Roman" w:cs="Times New Roman"/>
              </w:rPr>
              <w:br/>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су тарату крандары - ғимаратқа, ас блоктарына (бөлек блокта орналасқан кезде) – судың кіру және шығу орындары</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 xml:space="preserve"> су құбыры жүйесінен алынатын су (бактериологиялық және санитариялық-химиялық зерттеулер)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 xml:space="preserve"> объектінің сәйкестігі (сәйкес еместігі) туралы санитариялық-эпидемиологиялық қорытынды берген кезде, ағымдағы санитариялық қадағалау </w:t>
            </w:r>
          </w:p>
        </w:tc>
      </w:tr>
      <w:tr w:rsidR="00CD7EFA" w:rsidRPr="009564EF">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1.4</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 xml:space="preserve"> құдықтар, ұңғымалар, каптаждар және бұлақтар, су тарату крандары </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 xml:space="preserve"> бактериологиялық, санитариялық-химиялық зерттеулерге жергілікті сумен жабдықтау көздерінен (орталықтандырылған, құдықтар, ұңғымалар, каптаждар) алынатын ауыз су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объектінің сәйкестігі (сәйкес еместігі) туралы санитариялық-эпидемиологиялық қорытынды берген кезде, ағымдағы қадағалау тәртібінде</w:t>
            </w:r>
          </w:p>
        </w:tc>
      </w:tr>
      <w:tr w:rsidR="00CD7EFA" w:rsidRPr="009564EF">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1.5.</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ыдыстарға өлшеп-құйылған суды пайдаланатын объектілер</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ыдыстарға өлшеп-құйылған ауыз су (шөлмектердегі суды қоспағанда)</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ағымдағы қадағалау тәртібінде</w:t>
            </w:r>
          </w:p>
        </w:tc>
      </w:tr>
      <w:tr w:rsidR="00CD7EFA" w:rsidRPr="00271107">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1.6</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жабық жүзу бассейндері және ванналар</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lang w:val="ru-RU"/>
              </w:rPr>
            </w:pPr>
            <w:r w:rsidRPr="009564EF">
              <w:rPr>
                <w:rFonts w:ascii="Times New Roman" w:hAnsi="Times New Roman" w:cs="Times New Roman"/>
                <w:color w:val="000000"/>
                <w:sz w:val="20"/>
                <w:lang w:val="ru-RU"/>
              </w:rPr>
              <w:t>бактериологиялық, санитариялық-химиялық, паразитологиялық зерттеуге алынатын су сынамалары</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lang w:val="ru-RU"/>
              </w:rPr>
            </w:pPr>
            <w:r w:rsidRPr="009564EF">
              <w:rPr>
                <w:rFonts w:ascii="Times New Roman" w:hAnsi="Times New Roman" w:cs="Times New Roman"/>
                <w:color w:val="000000"/>
                <w:sz w:val="20"/>
                <w:lang w:val="ru-RU"/>
              </w:rPr>
              <w:t>объектінің сәйкестігі (сәйкес еместігі) туралы санитариялық-эпидемиологиялық қорытынды берген кезде, ағымдағы қадағалау тәртібінде</w:t>
            </w:r>
          </w:p>
        </w:tc>
      </w:tr>
      <w:tr w:rsidR="00CD7EFA" w:rsidRPr="00271107">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1.7</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lang w:val="ru-RU"/>
              </w:rPr>
            </w:pPr>
            <w:r w:rsidRPr="009564EF">
              <w:rPr>
                <w:rFonts w:ascii="Times New Roman" w:hAnsi="Times New Roman" w:cs="Times New Roman"/>
                <w:color w:val="000000"/>
                <w:sz w:val="20"/>
                <w:lang w:val="ru-RU"/>
              </w:rPr>
              <w:t xml:space="preserve"> компьютерлік және мультимедиялық сыныптар, кабинеттер </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lang w:val="ru-RU"/>
              </w:rPr>
            </w:pPr>
            <w:r w:rsidRPr="009564EF">
              <w:rPr>
                <w:rFonts w:ascii="Times New Roman" w:hAnsi="Times New Roman" w:cs="Times New Roman"/>
                <w:color w:val="000000"/>
                <w:sz w:val="20"/>
                <w:lang w:val="ru-RU"/>
              </w:rPr>
              <w:t>жұмыс орындарындағы электромагниттік, электростатикалық өрістердің кернеуі, аэроиондардың шоғырлану және униполярлық коэффициент деңгейі, шу</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lang w:val="ru-RU"/>
              </w:rPr>
            </w:pPr>
            <w:r w:rsidRPr="009564EF">
              <w:rPr>
                <w:rFonts w:ascii="Times New Roman" w:hAnsi="Times New Roman" w:cs="Times New Roman"/>
                <w:color w:val="000000"/>
                <w:sz w:val="20"/>
                <w:lang w:val="ru-RU"/>
              </w:rPr>
              <w:t>объектінің сәйкестігі (сәйкес еместігі) туралы санитариялық-эпидемиологиялық қорытынды берген кезде, ағымдағы қадағалау тәртібінде</w:t>
            </w:r>
          </w:p>
        </w:tc>
      </w:tr>
      <w:tr w:rsidR="00CD7EFA" w:rsidRPr="009564EF">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1.8</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оқу үй-жайлары, зертханалар, шеберханалар, өзін-өзі дайындау бөлмесі, оқу залы, медициналық кабинет</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жасанды жарықтандыру деңгейі</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 xml:space="preserve"> объектінің сәйкестігі (сәйкес еместігі) туралы санитариялық-эпидемиологиялық қорытынды берген кезде, ағымдағы қадағалау тәртібінде </w:t>
            </w:r>
          </w:p>
        </w:tc>
      </w:tr>
      <w:tr w:rsidR="00CD7EFA" w:rsidRPr="009564EF">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Р/с</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Объектілер</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Зертханалық зерттеулер</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Зерттеу кезеңділігі</w:t>
            </w:r>
          </w:p>
        </w:tc>
      </w:tr>
      <w:tr w:rsidR="00CD7EFA" w:rsidRPr="009564EF">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2</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3</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4</w:t>
            </w:r>
          </w:p>
        </w:tc>
      </w:tr>
      <w:tr w:rsidR="00CD7EFA" w:rsidRPr="009564EF">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1.9</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lang w:val="ru-RU"/>
              </w:rPr>
            </w:pPr>
            <w:r w:rsidRPr="009564EF">
              <w:rPr>
                <w:rFonts w:ascii="Times New Roman" w:hAnsi="Times New Roman" w:cs="Times New Roman"/>
                <w:color w:val="000000"/>
                <w:sz w:val="20"/>
                <w:lang w:val="ru-RU"/>
              </w:rPr>
              <w:t>пешпен немесе автономды, электрсіз жылытылатын үй-жайлар, медициналық кабинеттер</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ауа ортасын зерттеу</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ағымдағы қадағалау тәртібінде</w:t>
            </w:r>
          </w:p>
        </w:tc>
      </w:tr>
      <w:tr w:rsidR="00CD7EFA" w:rsidRPr="009564EF">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1.10</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ойын алаңдарындағы құмды алаңқай</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топырақты зерттеу</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ағымдағы қадағалау тәртібінде мамырдан бастап қыркүйекке дейінгі кезеңде</w:t>
            </w:r>
          </w:p>
        </w:tc>
      </w:tr>
      <w:tr w:rsidR="00CD7EFA" w:rsidRPr="009564EF">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1.11</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балалар тауарларының ассортиментін сатып алуды жүзеге асыратын білім беру ұйымдары</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 xml:space="preserve">балалар тауарларының ассортименті (киім, аяқ киім, ойыншықтар, косметикалық құралдар, кеңсе </w:t>
            </w:r>
            <w:r w:rsidRPr="009564EF">
              <w:rPr>
                <w:rFonts w:ascii="Times New Roman" w:hAnsi="Times New Roman" w:cs="Times New Roman"/>
                <w:color w:val="000000"/>
                <w:sz w:val="20"/>
              </w:rPr>
              <w:lastRenderedPageBreak/>
              <w:t>тауарлары, ыдыс, гигиена құралдары және басқалар)</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lastRenderedPageBreak/>
              <w:t>жылына бір рет</w:t>
            </w:r>
          </w:p>
        </w:tc>
      </w:tr>
      <w:tr w:rsidR="00CD7EFA" w:rsidRPr="009564EF">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0"/>
              <w:jc w:val="center"/>
              <w:rPr>
                <w:rFonts w:ascii="Times New Roman" w:hAnsi="Times New Roman" w:cs="Times New Roman"/>
              </w:rPr>
            </w:pPr>
            <w:r w:rsidRPr="009564EF">
              <w:rPr>
                <w:rFonts w:ascii="Times New Roman" w:hAnsi="Times New Roman" w:cs="Times New Roman"/>
                <w:color w:val="000000"/>
                <w:sz w:val="20"/>
              </w:rPr>
              <w:lastRenderedPageBreak/>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0"/>
              <w:jc w:val="center"/>
              <w:rPr>
                <w:rFonts w:ascii="Times New Roman" w:hAnsi="Times New Roman" w:cs="Times New Roman"/>
              </w:rPr>
            </w:pPr>
            <w:r w:rsidRPr="009564EF">
              <w:rPr>
                <w:rFonts w:ascii="Times New Roman" w:hAnsi="Times New Roman" w:cs="Times New Roman"/>
                <w:color w:val="000000"/>
                <w:sz w:val="20"/>
              </w:rPr>
              <w:t>"Білім беру объектілеріне</w:t>
            </w:r>
            <w:r w:rsidRPr="009564EF">
              <w:rPr>
                <w:rFonts w:ascii="Times New Roman" w:hAnsi="Times New Roman" w:cs="Times New Roman"/>
              </w:rPr>
              <w:br/>
            </w:r>
            <w:r w:rsidRPr="009564EF">
              <w:rPr>
                <w:rFonts w:ascii="Times New Roman" w:hAnsi="Times New Roman" w:cs="Times New Roman"/>
                <w:color w:val="000000"/>
                <w:sz w:val="20"/>
              </w:rPr>
              <w:t>қойылатын санитариялық-</w:t>
            </w:r>
            <w:r w:rsidRPr="009564EF">
              <w:rPr>
                <w:rFonts w:ascii="Times New Roman" w:hAnsi="Times New Roman" w:cs="Times New Roman"/>
              </w:rPr>
              <w:br/>
            </w:r>
            <w:r w:rsidRPr="009564EF">
              <w:rPr>
                <w:rFonts w:ascii="Times New Roman" w:hAnsi="Times New Roman" w:cs="Times New Roman"/>
                <w:color w:val="000000"/>
                <w:sz w:val="20"/>
              </w:rPr>
              <w:t>эпидемиологиялық талаптар"</w:t>
            </w:r>
            <w:r w:rsidRPr="009564EF">
              <w:rPr>
                <w:rFonts w:ascii="Times New Roman" w:hAnsi="Times New Roman" w:cs="Times New Roman"/>
              </w:rPr>
              <w:br/>
            </w:r>
            <w:r w:rsidRPr="009564EF">
              <w:rPr>
                <w:rFonts w:ascii="Times New Roman" w:hAnsi="Times New Roman" w:cs="Times New Roman"/>
                <w:color w:val="000000"/>
                <w:sz w:val="20"/>
              </w:rPr>
              <w:t>санитариялық қағидаларына</w:t>
            </w:r>
            <w:r w:rsidRPr="009564EF">
              <w:rPr>
                <w:rFonts w:ascii="Times New Roman" w:hAnsi="Times New Roman" w:cs="Times New Roman"/>
              </w:rPr>
              <w:br/>
            </w:r>
            <w:r w:rsidRPr="009564EF">
              <w:rPr>
                <w:rFonts w:ascii="Times New Roman" w:hAnsi="Times New Roman" w:cs="Times New Roman"/>
                <w:color w:val="000000"/>
                <w:sz w:val="20"/>
              </w:rPr>
              <w:t>2-қосымша</w:t>
            </w:r>
          </w:p>
        </w:tc>
      </w:tr>
    </w:tbl>
    <w:p w:rsidR="00CD7EFA" w:rsidRPr="009564EF" w:rsidRDefault="00B15B74">
      <w:pPr>
        <w:spacing w:after="0"/>
        <w:rPr>
          <w:rFonts w:ascii="Times New Roman" w:hAnsi="Times New Roman" w:cs="Times New Roman"/>
        </w:rPr>
      </w:pPr>
      <w:bookmarkStart w:id="168" w:name="z171"/>
      <w:r w:rsidRPr="009564EF">
        <w:rPr>
          <w:rFonts w:ascii="Times New Roman" w:hAnsi="Times New Roman" w:cs="Times New Roman"/>
          <w:b/>
          <w:color w:val="000000"/>
        </w:rPr>
        <w:t xml:space="preserve"> Жалпы білім беретін және арнайы білім беру ұйымдары топтарының (сыныптарының) толықтырылуы Жалпы білім беретін ұйымдар сыныптарының толықтырылуы</w:t>
      </w:r>
    </w:p>
    <w:bookmarkEnd w:id="168"/>
    <w:p w:rsidR="00CD7EFA" w:rsidRPr="009564EF" w:rsidRDefault="00B15B74">
      <w:pPr>
        <w:spacing w:after="0"/>
        <w:rPr>
          <w:rFonts w:ascii="Times New Roman" w:hAnsi="Times New Roman" w:cs="Times New Roman"/>
        </w:rPr>
      </w:pPr>
      <w:r w:rsidRPr="009564EF">
        <w:rPr>
          <w:rFonts w:ascii="Times New Roman" w:hAnsi="Times New Roman" w:cs="Times New Roman"/>
          <w:color w:val="000000"/>
          <w:sz w:val="20"/>
        </w:rPr>
        <w:t xml:space="preserve">       Жалпы білім беретін ұйымдар үшін сыныптарды толықтыру 25 оқушыдан артық емес болып белгіленеді. Жалпы білім беретін мектептердің жоғары сыныптарында, мамандырылған білім беру ұйымдарында, гимназияларда және лицейлерде сыныптардың толықтыруын 20 оқушыға дейін азайтуға жол беріледі.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0"/>
        <w:gridCol w:w="1749"/>
        <w:gridCol w:w="4294"/>
        <w:gridCol w:w="197"/>
        <w:gridCol w:w="3710"/>
        <w:gridCol w:w="90"/>
      </w:tblGrid>
      <w:tr w:rsidR="00CD7EFA" w:rsidRPr="009564EF">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0"/>
              <w:jc w:val="center"/>
              <w:rPr>
                <w:rFonts w:ascii="Times New Roman" w:hAnsi="Times New Roman" w:cs="Times New Roman"/>
              </w:rPr>
            </w:pPr>
            <w:r w:rsidRPr="009564EF">
              <w:rPr>
                <w:rFonts w:ascii="Times New Roman" w:hAnsi="Times New Roman" w:cs="Times New Roman"/>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0"/>
              <w:jc w:val="center"/>
              <w:rPr>
                <w:rFonts w:ascii="Times New Roman" w:hAnsi="Times New Roman" w:cs="Times New Roman"/>
              </w:rPr>
            </w:pPr>
            <w:r w:rsidRPr="009564EF">
              <w:rPr>
                <w:rFonts w:ascii="Times New Roman" w:hAnsi="Times New Roman" w:cs="Times New Roman"/>
                <w:color w:val="000000"/>
                <w:sz w:val="20"/>
              </w:rPr>
              <w:t>1 –кесте</w:t>
            </w:r>
          </w:p>
        </w:tc>
      </w:tr>
      <w:tr w:rsidR="00CD7EFA" w:rsidRPr="009564EF">
        <w:trPr>
          <w:gridAfter w:val="1"/>
          <w:wAfter w:w="106" w:type="dxa"/>
          <w:trHeight w:val="30"/>
          <w:tblCellSpacing w:w="0" w:type="auto"/>
        </w:trPr>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0"/>
              <w:rPr>
                <w:rFonts w:ascii="Times New Roman" w:hAnsi="Times New Roman" w:cs="Times New Roman"/>
              </w:rPr>
            </w:pPr>
            <w:r w:rsidRPr="009564EF">
              <w:rPr>
                <w:rFonts w:ascii="Times New Roman" w:hAnsi="Times New Roman" w:cs="Times New Roman"/>
              </w:rPr>
              <w:br/>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Топтар (сыныптар)</w:t>
            </w:r>
          </w:p>
        </w:tc>
        <w:tc>
          <w:tcPr>
            <w:tcW w:w="5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Жасы</w:t>
            </w:r>
          </w:p>
        </w:tc>
        <w:tc>
          <w:tcPr>
            <w:tcW w:w="4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Балалар саны</w:t>
            </w:r>
          </w:p>
        </w:tc>
      </w:tr>
      <w:tr w:rsidR="00CD7EFA" w:rsidRPr="009564EF">
        <w:trPr>
          <w:gridAfter w:val="1"/>
          <w:wAfter w:w="106" w:type="dxa"/>
          <w:trHeight w:val="30"/>
          <w:tblCellSpacing w:w="0" w:type="auto"/>
        </w:trPr>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2</w:t>
            </w:r>
          </w:p>
        </w:tc>
        <w:tc>
          <w:tcPr>
            <w:tcW w:w="5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3</w:t>
            </w:r>
          </w:p>
        </w:tc>
        <w:tc>
          <w:tcPr>
            <w:tcW w:w="4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4</w:t>
            </w:r>
          </w:p>
        </w:tc>
      </w:tr>
      <w:tr w:rsidR="00CD7EFA" w:rsidRPr="009564EF">
        <w:trPr>
          <w:gridAfter w:val="1"/>
          <w:wAfter w:w="106" w:type="dxa"/>
          <w:trHeight w:val="30"/>
          <w:tblCellSpacing w:w="0" w:type="auto"/>
        </w:trPr>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lang w:val="ru-RU"/>
              </w:rPr>
            </w:pPr>
            <w:r w:rsidRPr="009564EF">
              <w:rPr>
                <w:rFonts w:ascii="Times New Roman" w:hAnsi="Times New Roman" w:cs="Times New Roman"/>
                <w:color w:val="000000"/>
                <w:sz w:val="20"/>
                <w:lang w:val="ru-RU"/>
              </w:rPr>
              <w:t xml:space="preserve"> Мектеп алды дайындық топтары (сыныптары) </w:t>
            </w:r>
          </w:p>
        </w:tc>
        <w:tc>
          <w:tcPr>
            <w:tcW w:w="5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lang w:val="ru-RU"/>
              </w:rPr>
            </w:pPr>
            <w:r w:rsidRPr="009564EF">
              <w:rPr>
                <w:rFonts w:ascii="Times New Roman" w:hAnsi="Times New Roman" w:cs="Times New Roman"/>
                <w:color w:val="000000"/>
                <w:sz w:val="20"/>
                <w:lang w:val="ru-RU"/>
              </w:rPr>
              <w:t xml:space="preserve"> бес (алты) жастан алты (жеті) жасқа дейін </w:t>
            </w:r>
          </w:p>
        </w:tc>
        <w:tc>
          <w:tcPr>
            <w:tcW w:w="4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25-тен артық емес</w:t>
            </w:r>
          </w:p>
        </w:tc>
      </w:tr>
      <w:tr w:rsidR="00CD7EFA" w:rsidRPr="009564EF">
        <w:trPr>
          <w:gridAfter w:val="1"/>
          <w:wAfter w:w="106" w:type="dxa"/>
          <w:trHeight w:val="30"/>
          <w:tblCellSpacing w:w="0" w:type="auto"/>
        </w:trPr>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2.</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Жалпы білім беру ұйымдарының сыныптары</w:t>
            </w:r>
          </w:p>
        </w:tc>
        <w:tc>
          <w:tcPr>
            <w:tcW w:w="5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 xml:space="preserve"> 6 (7) жастан 18 жасқа дейін </w:t>
            </w:r>
            <w:r w:rsidRPr="009564EF">
              <w:rPr>
                <w:rFonts w:ascii="Times New Roman" w:hAnsi="Times New Roman" w:cs="Times New Roman"/>
              </w:rPr>
              <w:br/>
            </w:r>
            <w:r w:rsidRPr="009564EF">
              <w:rPr>
                <w:rFonts w:ascii="Times New Roman" w:hAnsi="Times New Roman" w:cs="Times New Roman"/>
                <w:color w:val="000000"/>
                <w:sz w:val="20"/>
              </w:rPr>
              <w:t xml:space="preserve"> (1 – 11 (12)-сыныптар) </w:t>
            </w:r>
          </w:p>
        </w:tc>
        <w:tc>
          <w:tcPr>
            <w:tcW w:w="4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25-тен артық емес</w:t>
            </w:r>
          </w:p>
        </w:tc>
      </w:tr>
      <w:tr w:rsidR="00CD7EFA" w:rsidRPr="009564EF">
        <w:trPr>
          <w:gridAfter w:val="1"/>
          <w:wAfter w:w="106" w:type="dxa"/>
          <w:trHeight w:val="30"/>
          <w:tblCellSpacing w:w="0" w:type="auto"/>
        </w:trPr>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3.</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Шағын жинақталған мектептердегі сыныптар</w:t>
            </w:r>
          </w:p>
        </w:tc>
        <w:tc>
          <w:tcPr>
            <w:tcW w:w="5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 xml:space="preserve"> 6 жастан 18 жасқа дейін </w:t>
            </w:r>
            <w:r w:rsidRPr="009564EF">
              <w:rPr>
                <w:rFonts w:ascii="Times New Roman" w:hAnsi="Times New Roman" w:cs="Times New Roman"/>
              </w:rPr>
              <w:br/>
            </w:r>
            <w:r w:rsidRPr="009564EF">
              <w:rPr>
                <w:rFonts w:ascii="Times New Roman" w:hAnsi="Times New Roman" w:cs="Times New Roman"/>
                <w:color w:val="000000"/>
                <w:sz w:val="20"/>
              </w:rPr>
              <w:t>(1 – 11 (12)-сыныптар)</w:t>
            </w:r>
          </w:p>
        </w:tc>
        <w:tc>
          <w:tcPr>
            <w:tcW w:w="4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5-10-нан 25 –ке дейін</w:t>
            </w:r>
          </w:p>
        </w:tc>
      </w:tr>
    </w:tbl>
    <w:p w:rsidR="00CD7EFA" w:rsidRPr="009564EF" w:rsidRDefault="00B15B74">
      <w:pPr>
        <w:spacing w:after="0"/>
        <w:rPr>
          <w:rFonts w:ascii="Times New Roman" w:hAnsi="Times New Roman" w:cs="Times New Roman"/>
        </w:rPr>
      </w:pPr>
      <w:bookmarkStart w:id="169" w:name="z172"/>
      <w:r w:rsidRPr="009564EF">
        <w:rPr>
          <w:rFonts w:ascii="Times New Roman" w:hAnsi="Times New Roman" w:cs="Times New Roman"/>
          <w:b/>
          <w:color w:val="000000"/>
        </w:rPr>
        <w:t xml:space="preserve"> Арнайы білім беру ұйымдарында сыныптарды, тәрбиелеу топтарын, ұзартылған күн топтарын толықтыру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988"/>
        <w:gridCol w:w="3610"/>
        <w:gridCol w:w="90"/>
      </w:tblGrid>
      <w:tr w:rsidR="00CD7EFA" w:rsidRPr="009564EF" w:rsidTr="009564EF">
        <w:trPr>
          <w:trHeight w:val="30"/>
          <w:tblCellSpacing w:w="0" w:type="auto"/>
        </w:trPr>
        <w:tc>
          <w:tcPr>
            <w:tcW w:w="69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9"/>
          <w:p w:rsidR="00CD7EFA" w:rsidRPr="009564EF" w:rsidRDefault="00B15B74" w:rsidP="009564EF">
            <w:pPr>
              <w:spacing w:after="0" w:line="240" w:lineRule="auto"/>
              <w:jc w:val="center"/>
              <w:rPr>
                <w:rFonts w:ascii="Times New Roman" w:hAnsi="Times New Roman" w:cs="Times New Roman"/>
              </w:rPr>
            </w:pPr>
            <w:r w:rsidRPr="009564EF">
              <w:rPr>
                <w:rFonts w:ascii="Times New Roman" w:hAnsi="Times New Roman" w:cs="Times New Roman"/>
                <w:color w:val="000000"/>
                <w:sz w:val="20"/>
              </w:rPr>
              <w:t> </w:t>
            </w:r>
          </w:p>
        </w:tc>
        <w:tc>
          <w:tcPr>
            <w:tcW w:w="3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0" w:line="240" w:lineRule="auto"/>
              <w:jc w:val="center"/>
              <w:rPr>
                <w:rFonts w:ascii="Times New Roman" w:hAnsi="Times New Roman" w:cs="Times New Roman"/>
              </w:rPr>
            </w:pPr>
            <w:r w:rsidRPr="009564EF">
              <w:rPr>
                <w:rFonts w:ascii="Times New Roman" w:hAnsi="Times New Roman" w:cs="Times New Roman"/>
                <w:color w:val="000000"/>
                <w:sz w:val="20"/>
              </w:rPr>
              <w:t>2-кесте</w:t>
            </w:r>
          </w:p>
        </w:tc>
      </w:tr>
      <w:tr w:rsidR="00CD7EFA" w:rsidRPr="009564EF" w:rsidTr="009564EF">
        <w:trPr>
          <w:gridAfter w:val="1"/>
          <w:wAfter w:w="90" w:type="dxa"/>
          <w:trHeight w:val="30"/>
          <w:tblCellSpacing w:w="0" w:type="auto"/>
        </w:trPr>
        <w:tc>
          <w:tcPr>
            <w:tcW w:w="69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Балаларға арналған арнайы білім беру ұйымдары</w:t>
            </w:r>
          </w:p>
        </w:tc>
        <w:tc>
          <w:tcPr>
            <w:tcW w:w="3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Сыныптағы (топтағы) балалар саны</w:t>
            </w:r>
          </w:p>
        </w:tc>
      </w:tr>
      <w:tr w:rsidR="00CD7EFA" w:rsidRPr="009564EF" w:rsidTr="009564EF">
        <w:trPr>
          <w:gridAfter w:val="1"/>
          <w:wAfter w:w="90" w:type="dxa"/>
          <w:trHeight w:val="30"/>
          <w:tblCellSpacing w:w="0" w:type="auto"/>
        </w:trPr>
        <w:tc>
          <w:tcPr>
            <w:tcW w:w="69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0" w:line="240" w:lineRule="auto"/>
              <w:rPr>
                <w:rFonts w:ascii="Times New Roman" w:hAnsi="Times New Roman" w:cs="Times New Roman"/>
              </w:rPr>
            </w:pPr>
            <w:r w:rsidRPr="009564EF">
              <w:rPr>
                <w:rFonts w:ascii="Times New Roman" w:hAnsi="Times New Roman" w:cs="Times New Roman"/>
              </w:rPr>
              <w:br/>
            </w:r>
          </w:p>
        </w:tc>
        <w:tc>
          <w:tcPr>
            <w:tcW w:w="3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мектеп жасы</w:t>
            </w:r>
          </w:p>
        </w:tc>
      </w:tr>
      <w:tr w:rsidR="00CD7EFA" w:rsidRPr="009564EF" w:rsidTr="009564EF">
        <w:trPr>
          <w:gridAfter w:val="1"/>
          <w:wAfter w:w="90" w:type="dxa"/>
          <w:trHeight w:val="30"/>
          <w:tblCellSpacing w:w="0" w:type="auto"/>
        </w:trPr>
        <w:tc>
          <w:tcPr>
            <w:tcW w:w="69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w:t>
            </w:r>
          </w:p>
        </w:tc>
        <w:tc>
          <w:tcPr>
            <w:tcW w:w="3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2</w:t>
            </w:r>
          </w:p>
        </w:tc>
      </w:tr>
      <w:tr w:rsidR="00CD7EFA" w:rsidRPr="009564EF" w:rsidTr="009564EF">
        <w:trPr>
          <w:gridAfter w:val="1"/>
          <w:wAfter w:w="90" w:type="dxa"/>
          <w:trHeight w:val="30"/>
          <w:tblCellSpacing w:w="0" w:type="auto"/>
        </w:trPr>
        <w:tc>
          <w:tcPr>
            <w:tcW w:w="69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Сөйлеу қабілеті бұзылған:</w:t>
            </w:r>
          </w:p>
        </w:tc>
        <w:tc>
          <w:tcPr>
            <w:tcW w:w="3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0" w:line="240" w:lineRule="auto"/>
              <w:rPr>
                <w:rFonts w:ascii="Times New Roman" w:hAnsi="Times New Roman" w:cs="Times New Roman"/>
              </w:rPr>
            </w:pPr>
            <w:r w:rsidRPr="009564EF">
              <w:rPr>
                <w:rFonts w:ascii="Times New Roman" w:hAnsi="Times New Roman" w:cs="Times New Roman"/>
              </w:rPr>
              <w:br/>
            </w:r>
          </w:p>
        </w:tc>
      </w:tr>
      <w:tr w:rsidR="00CD7EFA" w:rsidRPr="009564EF" w:rsidTr="009564EF">
        <w:trPr>
          <w:gridAfter w:val="1"/>
          <w:wAfter w:w="90" w:type="dxa"/>
          <w:trHeight w:val="30"/>
          <w:tblCellSpacing w:w="0" w:type="auto"/>
        </w:trPr>
        <w:tc>
          <w:tcPr>
            <w:tcW w:w="69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сөйлеу қабілеті қатты бұзылған</w:t>
            </w:r>
          </w:p>
        </w:tc>
        <w:tc>
          <w:tcPr>
            <w:tcW w:w="3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12</w:t>
            </w:r>
          </w:p>
        </w:tc>
      </w:tr>
      <w:tr w:rsidR="00CD7EFA" w:rsidRPr="009564EF" w:rsidTr="009564EF">
        <w:trPr>
          <w:gridAfter w:val="1"/>
          <w:wAfter w:w="90" w:type="dxa"/>
          <w:trHeight w:val="30"/>
          <w:tblCellSpacing w:w="0" w:type="auto"/>
        </w:trPr>
        <w:tc>
          <w:tcPr>
            <w:tcW w:w="69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 xml:space="preserve"> жекелеген дыбыстарды айта алмау фонетикалық-фонематикалық дамымаған </w:t>
            </w:r>
          </w:p>
        </w:tc>
        <w:tc>
          <w:tcPr>
            <w:tcW w:w="3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12</w:t>
            </w:r>
          </w:p>
        </w:tc>
      </w:tr>
      <w:tr w:rsidR="00CD7EFA" w:rsidRPr="009564EF" w:rsidTr="009564EF">
        <w:trPr>
          <w:gridAfter w:val="1"/>
          <w:wAfter w:w="90" w:type="dxa"/>
          <w:trHeight w:val="312"/>
          <w:tblCellSpacing w:w="0" w:type="auto"/>
        </w:trPr>
        <w:tc>
          <w:tcPr>
            <w:tcW w:w="69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Есту қабілеті бұзылған:</w:t>
            </w:r>
          </w:p>
        </w:tc>
        <w:tc>
          <w:tcPr>
            <w:tcW w:w="3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0" w:line="240" w:lineRule="auto"/>
              <w:rPr>
                <w:rFonts w:ascii="Times New Roman" w:hAnsi="Times New Roman" w:cs="Times New Roman"/>
              </w:rPr>
            </w:pPr>
            <w:r w:rsidRPr="009564EF">
              <w:rPr>
                <w:rFonts w:ascii="Times New Roman" w:hAnsi="Times New Roman" w:cs="Times New Roman"/>
              </w:rPr>
              <w:br/>
            </w:r>
          </w:p>
        </w:tc>
      </w:tr>
      <w:tr w:rsidR="00CD7EFA" w:rsidRPr="009564EF" w:rsidTr="009564EF">
        <w:trPr>
          <w:gridAfter w:val="1"/>
          <w:wAfter w:w="90" w:type="dxa"/>
          <w:trHeight w:val="30"/>
          <w:tblCellSpacing w:w="0" w:type="auto"/>
        </w:trPr>
        <w:tc>
          <w:tcPr>
            <w:tcW w:w="69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естімейтін</w:t>
            </w:r>
          </w:p>
        </w:tc>
        <w:tc>
          <w:tcPr>
            <w:tcW w:w="3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8</w:t>
            </w:r>
          </w:p>
        </w:tc>
      </w:tr>
      <w:tr w:rsidR="00CD7EFA" w:rsidRPr="009564EF" w:rsidTr="009564EF">
        <w:trPr>
          <w:gridAfter w:val="1"/>
          <w:wAfter w:w="90" w:type="dxa"/>
          <w:trHeight w:val="30"/>
          <w:tblCellSpacing w:w="0" w:type="auto"/>
        </w:trPr>
        <w:tc>
          <w:tcPr>
            <w:tcW w:w="69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нашар еститін және кейіннен саңырау болған</w:t>
            </w:r>
          </w:p>
        </w:tc>
        <w:tc>
          <w:tcPr>
            <w:tcW w:w="3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10</w:t>
            </w:r>
          </w:p>
        </w:tc>
      </w:tr>
      <w:tr w:rsidR="00CD7EFA" w:rsidRPr="009564EF" w:rsidTr="009564EF">
        <w:trPr>
          <w:gridAfter w:val="1"/>
          <w:wAfter w:w="90" w:type="dxa"/>
          <w:trHeight w:val="154"/>
          <w:tblCellSpacing w:w="0" w:type="auto"/>
        </w:trPr>
        <w:tc>
          <w:tcPr>
            <w:tcW w:w="69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Көру қабілеті бұзылған:</w:t>
            </w:r>
          </w:p>
        </w:tc>
        <w:tc>
          <w:tcPr>
            <w:tcW w:w="3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0" w:line="240" w:lineRule="auto"/>
              <w:rPr>
                <w:rFonts w:ascii="Times New Roman" w:hAnsi="Times New Roman" w:cs="Times New Roman"/>
              </w:rPr>
            </w:pPr>
            <w:r w:rsidRPr="009564EF">
              <w:rPr>
                <w:rFonts w:ascii="Times New Roman" w:hAnsi="Times New Roman" w:cs="Times New Roman"/>
              </w:rPr>
              <w:br/>
            </w:r>
          </w:p>
        </w:tc>
      </w:tr>
      <w:tr w:rsidR="00CD7EFA" w:rsidRPr="009564EF" w:rsidTr="009564EF">
        <w:trPr>
          <w:gridAfter w:val="1"/>
          <w:wAfter w:w="90" w:type="dxa"/>
          <w:trHeight w:val="30"/>
          <w:tblCellSpacing w:w="0" w:type="auto"/>
        </w:trPr>
        <w:tc>
          <w:tcPr>
            <w:tcW w:w="69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көзі көрмейтін, кейіннен соқыр болған:</w:t>
            </w:r>
          </w:p>
        </w:tc>
        <w:tc>
          <w:tcPr>
            <w:tcW w:w="3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8</w:t>
            </w:r>
          </w:p>
        </w:tc>
      </w:tr>
      <w:tr w:rsidR="00CD7EFA" w:rsidRPr="009564EF" w:rsidTr="009564EF">
        <w:trPr>
          <w:gridAfter w:val="1"/>
          <w:wAfter w:w="90" w:type="dxa"/>
          <w:trHeight w:val="30"/>
          <w:tblCellSpacing w:w="0" w:type="auto"/>
        </w:trPr>
        <w:tc>
          <w:tcPr>
            <w:tcW w:w="69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нашар көретін</w:t>
            </w:r>
          </w:p>
        </w:tc>
        <w:tc>
          <w:tcPr>
            <w:tcW w:w="3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12</w:t>
            </w:r>
          </w:p>
        </w:tc>
      </w:tr>
      <w:tr w:rsidR="00CD7EFA" w:rsidRPr="009564EF" w:rsidTr="009564EF">
        <w:trPr>
          <w:gridAfter w:val="1"/>
          <w:wAfter w:w="90" w:type="dxa"/>
          <w:trHeight w:val="30"/>
          <w:tblCellSpacing w:w="0" w:type="auto"/>
        </w:trPr>
        <w:tc>
          <w:tcPr>
            <w:tcW w:w="69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амблиопия және қылилық</w:t>
            </w:r>
          </w:p>
        </w:tc>
        <w:tc>
          <w:tcPr>
            <w:tcW w:w="3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10</w:t>
            </w:r>
          </w:p>
        </w:tc>
      </w:tr>
      <w:tr w:rsidR="00CD7EFA" w:rsidRPr="009564EF" w:rsidTr="009564EF">
        <w:trPr>
          <w:gridAfter w:val="1"/>
          <w:wAfter w:w="90" w:type="dxa"/>
          <w:trHeight w:val="30"/>
          <w:tblCellSpacing w:w="0" w:type="auto"/>
        </w:trPr>
        <w:tc>
          <w:tcPr>
            <w:tcW w:w="69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 xml:space="preserve">  жеңіл ақыл-ой кемістігі </w:t>
            </w:r>
          </w:p>
        </w:tc>
        <w:tc>
          <w:tcPr>
            <w:tcW w:w="3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10</w:t>
            </w:r>
          </w:p>
        </w:tc>
      </w:tr>
      <w:tr w:rsidR="00CD7EFA" w:rsidRPr="009564EF" w:rsidTr="009564EF">
        <w:trPr>
          <w:gridAfter w:val="1"/>
          <w:wAfter w:w="90" w:type="dxa"/>
          <w:trHeight w:val="30"/>
          <w:tblCellSpacing w:w="0" w:type="auto"/>
        </w:trPr>
        <w:tc>
          <w:tcPr>
            <w:tcW w:w="69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орташа ақыл-ой кемістігі</w:t>
            </w:r>
          </w:p>
        </w:tc>
        <w:tc>
          <w:tcPr>
            <w:tcW w:w="3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6</w:t>
            </w:r>
          </w:p>
        </w:tc>
      </w:tr>
      <w:tr w:rsidR="00CD7EFA" w:rsidRPr="009564EF" w:rsidTr="009564EF">
        <w:trPr>
          <w:gridAfter w:val="1"/>
          <w:wAfter w:w="90" w:type="dxa"/>
          <w:trHeight w:val="30"/>
          <w:tblCellSpacing w:w="0" w:type="auto"/>
        </w:trPr>
        <w:tc>
          <w:tcPr>
            <w:tcW w:w="69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 xml:space="preserve"> ауыр ақыл-ой кемістігі </w:t>
            </w:r>
          </w:p>
        </w:tc>
        <w:tc>
          <w:tcPr>
            <w:tcW w:w="3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4</w:t>
            </w:r>
          </w:p>
        </w:tc>
      </w:tr>
      <w:tr w:rsidR="00CD7EFA" w:rsidRPr="009564EF" w:rsidTr="009564EF">
        <w:trPr>
          <w:gridAfter w:val="1"/>
          <w:wAfter w:w="90" w:type="dxa"/>
          <w:trHeight w:val="30"/>
          <w:tblCellSpacing w:w="0" w:type="auto"/>
        </w:trPr>
        <w:tc>
          <w:tcPr>
            <w:tcW w:w="69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психикалық дамуы тежелген</w:t>
            </w:r>
          </w:p>
        </w:tc>
        <w:tc>
          <w:tcPr>
            <w:tcW w:w="3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12</w:t>
            </w:r>
          </w:p>
        </w:tc>
      </w:tr>
      <w:tr w:rsidR="00CD7EFA" w:rsidRPr="009564EF" w:rsidTr="009564EF">
        <w:trPr>
          <w:gridAfter w:val="1"/>
          <w:wAfter w:w="90" w:type="dxa"/>
          <w:trHeight w:val="30"/>
          <w:tblCellSpacing w:w="0" w:type="auto"/>
        </w:trPr>
        <w:tc>
          <w:tcPr>
            <w:tcW w:w="69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тірек-қозғалыс аппараты бұзылған</w:t>
            </w:r>
          </w:p>
        </w:tc>
        <w:tc>
          <w:tcPr>
            <w:tcW w:w="3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10</w:t>
            </w:r>
          </w:p>
        </w:tc>
      </w:tr>
      <w:tr w:rsidR="00CD7EFA" w:rsidRPr="009564EF" w:rsidTr="009564EF">
        <w:trPr>
          <w:gridAfter w:val="1"/>
          <w:wAfter w:w="90" w:type="dxa"/>
          <w:trHeight w:val="30"/>
          <w:tblCellSpacing w:w="0" w:type="auto"/>
        </w:trPr>
        <w:tc>
          <w:tcPr>
            <w:tcW w:w="69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күрделі кемістігі бар</w:t>
            </w:r>
          </w:p>
        </w:tc>
        <w:tc>
          <w:tcPr>
            <w:tcW w:w="3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6</w:t>
            </w:r>
          </w:p>
        </w:tc>
      </w:tr>
      <w:tr w:rsidR="00CD7EFA" w:rsidRPr="009564EF" w:rsidTr="009564EF">
        <w:trPr>
          <w:gridAfter w:val="1"/>
          <w:wAfter w:w="90" w:type="dxa"/>
          <w:trHeight w:val="30"/>
          <w:tblCellSpacing w:w="0" w:type="auto"/>
        </w:trPr>
        <w:tc>
          <w:tcPr>
            <w:tcW w:w="69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эмоциялық-ерік бұзылыстары бар</w:t>
            </w:r>
          </w:p>
        </w:tc>
        <w:tc>
          <w:tcPr>
            <w:tcW w:w="3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4</w:t>
            </w:r>
          </w:p>
        </w:tc>
      </w:tr>
    </w:tbl>
    <w:p w:rsidR="00CD7EFA" w:rsidRPr="009564EF" w:rsidRDefault="00B15B74">
      <w:pPr>
        <w:spacing w:after="0"/>
        <w:rPr>
          <w:rFonts w:ascii="Times New Roman" w:hAnsi="Times New Roman" w:cs="Times New Roman"/>
        </w:rPr>
      </w:pPr>
      <w:bookmarkStart w:id="170" w:name="z173"/>
      <w:r w:rsidRPr="009564EF">
        <w:rPr>
          <w:rFonts w:ascii="Times New Roman" w:hAnsi="Times New Roman" w:cs="Times New Roman"/>
          <w:color w:val="000000"/>
          <w:sz w:val="20"/>
        </w:rPr>
        <w:t xml:space="preserve">       Ескертпе: 1. Жергілікті жағдайларға және қаражаттың болуына қарай көрсетілген арнайы білім беру ұйымдарында ұзартылған күн сыныптарын, тәрбиелеу топтарын толықтырудың ұсынылған шекті толықтырудан төмен болуына жол беріледі. </w:t>
      </w:r>
    </w:p>
    <w:bookmarkEnd w:id="170"/>
    <w:p w:rsidR="00CD7EFA" w:rsidRPr="009564EF" w:rsidRDefault="00B15B74">
      <w:pPr>
        <w:spacing w:after="0"/>
        <w:rPr>
          <w:rFonts w:ascii="Times New Roman" w:hAnsi="Times New Roman" w:cs="Times New Roman"/>
        </w:rPr>
      </w:pPr>
      <w:r w:rsidRPr="009564EF">
        <w:rPr>
          <w:rFonts w:ascii="Times New Roman" w:hAnsi="Times New Roman" w:cs="Times New Roman"/>
          <w:color w:val="000000"/>
          <w:sz w:val="20"/>
        </w:rPr>
        <w:t xml:space="preserve">      2. Дене бітімінің кемістігі және ақыл-ой кемістігі бар балалар топтарының саны (арнайы топ) </w:t>
      </w:r>
      <w:proofErr w:type="gramStart"/>
      <w:r w:rsidRPr="009564EF">
        <w:rPr>
          <w:rFonts w:ascii="Times New Roman" w:hAnsi="Times New Roman" w:cs="Times New Roman"/>
          <w:color w:val="000000"/>
          <w:sz w:val="20"/>
        </w:rPr>
        <w:t>4</w:t>
      </w:r>
      <w:proofErr w:type="gramEnd"/>
      <w:r w:rsidRPr="009564EF">
        <w:rPr>
          <w:rFonts w:ascii="Times New Roman" w:hAnsi="Times New Roman" w:cs="Times New Roman"/>
          <w:color w:val="000000"/>
          <w:sz w:val="20"/>
        </w:rPr>
        <w:t xml:space="preserve"> – 6-ны құрауы мүмкін.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725"/>
        <w:gridCol w:w="4205"/>
      </w:tblGrid>
      <w:tr w:rsidR="00CD7EFA" w:rsidRPr="009564EF">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0" w:line="240" w:lineRule="auto"/>
              <w:jc w:val="center"/>
              <w:rPr>
                <w:rFonts w:ascii="Times New Roman" w:hAnsi="Times New Roman" w:cs="Times New Roman"/>
              </w:rPr>
            </w:pPr>
            <w:r w:rsidRPr="009564EF">
              <w:rPr>
                <w:rFonts w:ascii="Times New Roman" w:hAnsi="Times New Roman" w:cs="Times New Roman"/>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0" w:line="240" w:lineRule="auto"/>
              <w:jc w:val="center"/>
              <w:rPr>
                <w:rFonts w:ascii="Times New Roman" w:hAnsi="Times New Roman" w:cs="Times New Roman"/>
              </w:rPr>
            </w:pPr>
            <w:r w:rsidRPr="009564EF">
              <w:rPr>
                <w:rFonts w:ascii="Times New Roman" w:hAnsi="Times New Roman" w:cs="Times New Roman"/>
                <w:color w:val="000000"/>
                <w:sz w:val="20"/>
              </w:rPr>
              <w:t>"Білім беру объектілеріне</w:t>
            </w:r>
            <w:r w:rsidRPr="009564EF">
              <w:rPr>
                <w:rFonts w:ascii="Times New Roman" w:hAnsi="Times New Roman" w:cs="Times New Roman"/>
              </w:rPr>
              <w:br/>
            </w:r>
            <w:r w:rsidRPr="009564EF">
              <w:rPr>
                <w:rFonts w:ascii="Times New Roman" w:hAnsi="Times New Roman" w:cs="Times New Roman"/>
                <w:color w:val="000000"/>
                <w:sz w:val="20"/>
              </w:rPr>
              <w:t>қойылатын санитариялық-</w:t>
            </w:r>
            <w:r w:rsidRPr="009564EF">
              <w:rPr>
                <w:rFonts w:ascii="Times New Roman" w:hAnsi="Times New Roman" w:cs="Times New Roman"/>
              </w:rPr>
              <w:br/>
            </w:r>
            <w:r w:rsidRPr="009564EF">
              <w:rPr>
                <w:rFonts w:ascii="Times New Roman" w:hAnsi="Times New Roman" w:cs="Times New Roman"/>
                <w:color w:val="000000"/>
                <w:sz w:val="20"/>
              </w:rPr>
              <w:lastRenderedPageBreak/>
              <w:t>эпидемиологиялық талаптар"</w:t>
            </w:r>
            <w:r w:rsidRPr="009564EF">
              <w:rPr>
                <w:rFonts w:ascii="Times New Roman" w:hAnsi="Times New Roman" w:cs="Times New Roman"/>
              </w:rPr>
              <w:br/>
            </w:r>
            <w:r w:rsidRPr="009564EF">
              <w:rPr>
                <w:rFonts w:ascii="Times New Roman" w:hAnsi="Times New Roman" w:cs="Times New Roman"/>
                <w:color w:val="000000"/>
                <w:sz w:val="20"/>
              </w:rPr>
              <w:t>санитариялық қағидаларына</w:t>
            </w:r>
            <w:r w:rsidRPr="009564EF">
              <w:rPr>
                <w:rFonts w:ascii="Times New Roman" w:hAnsi="Times New Roman" w:cs="Times New Roman"/>
              </w:rPr>
              <w:br/>
            </w:r>
            <w:r w:rsidRPr="009564EF">
              <w:rPr>
                <w:rFonts w:ascii="Times New Roman" w:hAnsi="Times New Roman" w:cs="Times New Roman"/>
                <w:color w:val="000000"/>
                <w:sz w:val="20"/>
              </w:rPr>
              <w:t>3-қосымша</w:t>
            </w:r>
          </w:p>
        </w:tc>
      </w:tr>
    </w:tbl>
    <w:p w:rsidR="00CD7EFA" w:rsidRPr="009564EF" w:rsidRDefault="00B15B74">
      <w:pPr>
        <w:spacing w:after="0"/>
        <w:rPr>
          <w:rFonts w:ascii="Times New Roman" w:hAnsi="Times New Roman" w:cs="Times New Roman"/>
        </w:rPr>
      </w:pPr>
      <w:bookmarkStart w:id="171" w:name="z175"/>
      <w:r w:rsidRPr="009564EF">
        <w:rPr>
          <w:rFonts w:ascii="Times New Roman" w:hAnsi="Times New Roman" w:cs="Times New Roman"/>
          <w:b/>
          <w:color w:val="000000"/>
        </w:rPr>
        <w:lastRenderedPageBreak/>
        <w:t xml:space="preserve"> Жалпы білім беретін ұйымдардағы апталық оқу жүктемесі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259"/>
        <w:gridCol w:w="1050"/>
        <w:gridCol w:w="681"/>
        <w:gridCol w:w="680"/>
        <w:gridCol w:w="680"/>
        <w:gridCol w:w="680"/>
        <w:gridCol w:w="680"/>
        <w:gridCol w:w="192"/>
        <w:gridCol w:w="497"/>
        <w:gridCol w:w="691"/>
        <w:gridCol w:w="689"/>
        <w:gridCol w:w="688"/>
        <w:gridCol w:w="687"/>
        <w:gridCol w:w="687"/>
        <w:gridCol w:w="89"/>
      </w:tblGrid>
      <w:tr w:rsidR="00CD7EFA" w:rsidRPr="009564EF">
        <w:trPr>
          <w:trHeight w:val="30"/>
          <w:tblCellSpacing w:w="0" w:type="auto"/>
        </w:trPr>
        <w:tc>
          <w:tcPr>
            <w:tcW w:w="779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1"/>
          <w:p w:rsidR="00CD7EFA" w:rsidRPr="009564EF" w:rsidRDefault="00B15B74">
            <w:pPr>
              <w:spacing w:after="0"/>
              <w:jc w:val="center"/>
              <w:rPr>
                <w:rFonts w:ascii="Times New Roman" w:hAnsi="Times New Roman" w:cs="Times New Roman"/>
              </w:rPr>
            </w:pPr>
            <w:r w:rsidRPr="009564EF">
              <w:rPr>
                <w:rFonts w:ascii="Times New Roman" w:hAnsi="Times New Roman" w:cs="Times New Roman"/>
                <w:color w:val="000000"/>
                <w:sz w:val="20"/>
              </w:rPr>
              <w:t> </w:t>
            </w:r>
          </w:p>
        </w:tc>
        <w:tc>
          <w:tcPr>
            <w:tcW w:w="461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0"/>
              <w:jc w:val="center"/>
              <w:rPr>
                <w:rFonts w:ascii="Times New Roman" w:hAnsi="Times New Roman" w:cs="Times New Roman"/>
              </w:rPr>
            </w:pPr>
            <w:r w:rsidRPr="009564EF">
              <w:rPr>
                <w:rFonts w:ascii="Times New Roman" w:hAnsi="Times New Roman" w:cs="Times New Roman"/>
                <w:color w:val="000000"/>
                <w:sz w:val="20"/>
              </w:rPr>
              <w:t>Кесте</w:t>
            </w:r>
          </w:p>
        </w:tc>
      </w:tr>
      <w:tr w:rsidR="00CD7EFA" w:rsidRPr="009564EF">
        <w:trPr>
          <w:gridAfter w:val="1"/>
          <w:wAfter w:w="106"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Сынып</w:t>
            </w:r>
          </w:p>
        </w:tc>
        <w:tc>
          <w:tcPr>
            <w:tcW w:w="12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0</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2</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3</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4</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5</w:t>
            </w:r>
          </w:p>
        </w:tc>
        <w:tc>
          <w:tcPr>
            <w:tcW w:w="787"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6</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7</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8</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9</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10</w:t>
            </w:r>
          </w:p>
        </w:tc>
        <w:tc>
          <w:tcPr>
            <w:tcW w:w="78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11</w:t>
            </w:r>
          </w:p>
        </w:tc>
      </w:tr>
      <w:tr w:rsidR="00CD7EFA" w:rsidRPr="009564EF">
        <w:trPr>
          <w:gridAfter w:val="1"/>
          <w:wAfter w:w="106"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Жүктеме сағатпен, аптасына</w:t>
            </w:r>
          </w:p>
        </w:tc>
        <w:tc>
          <w:tcPr>
            <w:tcW w:w="0" w:type="auto"/>
            <w:vMerge/>
            <w:tcBorders>
              <w:top w:val="nil"/>
              <w:left w:val="single" w:sz="5" w:space="0" w:color="CFCFCF"/>
              <w:bottom w:val="single" w:sz="5" w:space="0" w:color="CFCFCF"/>
              <w:right w:val="single" w:sz="5" w:space="0" w:color="CFCFCF"/>
            </w:tcBorders>
          </w:tcPr>
          <w:p w:rsidR="00CD7EFA" w:rsidRPr="009564EF" w:rsidRDefault="00CD7EF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pPr>
              <w:rPr>
                <w:rFonts w:ascii="Times New Roman" w:hAnsi="Times New Roman" w:cs="Times New Roman"/>
              </w:rPr>
            </w:pPr>
          </w:p>
        </w:tc>
        <w:tc>
          <w:tcPr>
            <w:tcW w:w="0" w:type="auto"/>
            <w:gridSpan w:val="2"/>
            <w:vMerge/>
            <w:tcBorders>
              <w:top w:val="nil"/>
              <w:left w:val="single" w:sz="5" w:space="0" w:color="CFCFCF"/>
              <w:bottom w:val="single" w:sz="5" w:space="0" w:color="CFCFCF"/>
              <w:right w:val="single" w:sz="5" w:space="0" w:color="CFCFCF"/>
            </w:tcBorders>
          </w:tcPr>
          <w:p w:rsidR="00CD7EFA" w:rsidRPr="009564EF" w:rsidRDefault="00CD7EF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pPr>
              <w:rPr>
                <w:rFonts w:ascii="Times New Roman" w:hAnsi="Times New Roman" w:cs="Times New Roman"/>
              </w:rPr>
            </w:pPr>
          </w:p>
        </w:tc>
      </w:tr>
      <w:tr w:rsidR="00CD7EFA" w:rsidRPr="009564EF">
        <w:trPr>
          <w:gridAfter w:val="1"/>
          <w:wAfter w:w="106"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4</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5</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6</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7</w:t>
            </w:r>
          </w:p>
        </w:tc>
        <w:tc>
          <w:tcPr>
            <w:tcW w:w="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8</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9</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10</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11</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12</w:t>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13</w:t>
            </w:r>
          </w:p>
        </w:tc>
      </w:tr>
      <w:tr w:rsidR="00CD7EFA" w:rsidRPr="009564EF">
        <w:trPr>
          <w:gridAfter w:val="1"/>
          <w:wAfter w:w="106"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Инвариантты оқу жүктемесi</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20,5</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22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23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26</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26</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28</w:t>
            </w:r>
          </w:p>
        </w:tc>
        <w:tc>
          <w:tcPr>
            <w:tcW w:w="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28</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29</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31</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33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22</w:t>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22</w:t>
            </w:r>
          </w:p>
        </w:tc>
      </w:tr>
      <w:tr w:rsidR="00CD7EFA" w:rsidRPr="009564EF">
        <w:trPr>
          <w:gridAfter w:val="1"/>
          <w:wAfter w:w="106"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Сабақтар, факультативтер, таңдау бойынша курстар (жоғарғы сыныптарда бейійімдеу пәндері, қолданбалы курстар)</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1,5</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3</w:t>
            </w:r>
          </w:p>
        </w:tc>
        <w:tc>
          <w:tcPr>
            <w:tcW w:w="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14</w:t>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14</w:t>
            </w:r>
          </w:p>
        </w:tc>
      </w:tr>
      <w:tr w:rsidR="00CD7EFA" w:rsidRPr="009564EF">
        <w:trPr>
          <w:gridAfter w:val="1"/>
          <w:wAfter w:w="106"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Жеке және топтық консультациялар, белсенді қозғалыс сипатындағы сабақтар</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2</w:t>
            </w:r>
          </w:p>
        </w:tc>
        <w:tc>
          <w:tcPr>
            <w:tcW w:w="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3</w:t>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3</w:t>
            </w:r>
          </w:p>
        </w:tc>
      </w:tr>
      <w:tr w:rsidR="00CD7EFA" w:rsidRPr="009564EF">
        <w:trPr>
          <w:gridAfter w:val="1"/>
          <w:wAfter w:w="106"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Ең көп оқу жүктемесi</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22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24</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25</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29</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29</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33</w:t>
            </w:r>
          </w:p>
        </w:tc>
        <w:tc>
          <w:tcPr>
            <w:tcW w:w="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33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34</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36</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38</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39</w:t>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39</w:t>
            </w:r>
          </w:p>
        </w:tc>
      </w:tr>
      <w:tr w:rsidR="00CD7EFA" w:rsidRPr="009564EF">
        <w:trPr>
          <w:trHeight w:val="30"/>
          <w:tblCellSpacing w:w="0" w:type="auto"/>
        </w:trPr>
        <w:tc>
          <w:tcPr>
            <w:tcW w:w="779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0"/>
              <w:jc w:val="center"/>
              <w:rPr>
                <w:rFonts w:ascii="Times New Roman" w:hAnsi="Times New Roman" w:cs="Times New Roman"/>
              </w:rPr>
            </w:pPr>
            <w:r w:rsidRPr="009564EF">
              <w:rPr>
                <w:rFonts w:ascii="Times New Roman" w:hAnsi="Times New Roman" w:cs="Times New Roman"/>
                <w:color w:val="000000"/>
                <w:sz w:val="20"/>
              </w:rPr>
              <w:t> </w:t>
            </w:r>
          </w:p>
        </w:tc>
        <w:tc>
          <w:tcPr>
            <w:tcW w:w="461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0"/>
              <w:jc w:val="center"/>
              <w:rPr>
                <w:rFonts w:ascii="Times New Roman" w:hAnsi="Times New Roman" w:cs="Times New Roman"/>
              </w:rPr>
            </w:pPr>
            <w:r w:rsidRPr="009564EF">
              <w:rPr>
                <w:rFonts w:ascii="Times New Roman" w:hAnsi="Times New Roman" w:cs="Times New Roman"/>
                <w:color w:val="000000"/>
                <w:sz w:val="20"/>
              </w:rPr>
              <w:t>"Білім беру объектілеріне</w:t>
            </w:r>
            <w:r w:rsidRPr="009564EF">
              <w:rPr>
                <w:rFonts w:ascii="Times New Roman" w:hAnsi="Times New Roman" w:cs="Times New Roman"/>
              </w:rPr>
              <w:br/>
            </w:r>
            <w:r w:rsidRPr="009564EF">
              <w:rPr>
                <w:rFonts w:ascii="Times New Roman" w:hAnsi="Times New Roman" w:cs="Times New Roman"/>
                <w:color w:val="000000"/>
                <w:sz w:val="20"/>
              </w:rPr>
              <w:t>қойылатын санитариялық-</w:t>
            </w:r>
            <w:r w:rsidRPr="009564EF">
              <w:rPr>
                <w:rFonts w:ascii="Times New Roman" w:hAnsi="Times New Roman" w:cs="Times New Roman"/>
              </w:rPr>
              <w:br/>
            </w:r>
            <w:r w:rsidRPr="009564EF">
              <w:rPr>
                <w:rFonts w:ascii="Times New Roman" w:hAnsi="Times New Roman" w:cs="Times New Roman"/>
                <w:color w:val="000000"/>
                <w:sz w:val="20"/>
              </w:rPr>
              <w:t>эпидемиологиялық талаптар"</w:t>
            </w:r>
            <w:r w:rsidRPr="009564EF">
              <w:rPr>
                <w:rFonts w:ascii="Times New Roman" w:hAnsi="Times New Roman" w:cs="Times New Roman"/>
              </w:rPr>
              <w:br/>
            </w:r>
            <w:r w:rsidRPr="009564EF">
              <w:rPr>
                <w:rFonts w:ascii="Times New Roman" w:hAnsi="Times New Roman" w:cs="Times New Roman"/>
                <w:color w:val="000000"/>
                <w:sz w:val="20"/>
              </w:rPr>
              <w:t>санитариялық қағидаларына</w:t>
            </w:r>
            <w:r w:rsidRPr="009564EF">
              <w:rPr>
                <w:rFonts w:ascii="Times New Roman" w:hAnsi="Times New Roman" w:cs="Times New Roman"/>
              </w:rPr>
              <w:br/>
            </w:r>
            <w:r w:rsidRPr="009564EF">
              <w:rPr>
                <w:rFonts w:ascii="Times New Roman" w:hAnsi="Times New Roman" w:cs="Times New Roman"/>
                <w:color w:val="000000"/>
                <w:sz w:val="20"/>
              </w:rPr>
              <w:t>4-қосымша</w:t>
            </w:r>
          </w:p>
        </w:tc>
      </w:tr>
    </w:tbl>
    <w:p w:rsidR="00CD7EFA" w:rsidRPr="009564EF" w:rsidRDefault="00B15B74">
      <w:pPr>
        <w:spacing w:after="0"/>
        <w:rPr>
          <w:rFonts w:ascii="Times New Roman" w:hAnsi="Times New Roman" w:cs="Times New Roman"/>
        </w:rPr>
      </w:pPr>
      <w:bookmarkStart w:id="172" w:name="z177"/>
      <w:r w:rsidRPr="009564EF">
        <w:rPr>
          <w:rFonts w:ascii="Times New Roman" w:hAnsi="Times New Roman" w:cs="Times New Roman"/>
          <w:b/>
          <w:color w:val="000000"/>
        </w:rPr>
        <w:t xml:space="preserve"> Қиындығы бойынша пәндердi саралау кестесi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65"/>
        <w:gridCol w:w="4819"/>
        <w:gridCol w:w="1987"/>
        <w:gridCol w:w="2056"/>
        <w:gridCol w:w="103"/>
      </w:tblGrid>
      <w:tr w:rsidR="00CD7EFA" w:rsidRPr="009564EF">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2"/>
          <w:p w:rsidR="00CD7EFA" w:rsidRPr="009564EF" w:rsidRDefault="00B15B74" w:rsidP="009564EF">
            <w:pPr>
              <w:spacing w:after="0" w:line="240" w:lineRule="auto"/>
              <w:jc w:val="center"/>
              <w:rPr>
                <w:rFonts w:ascii="Times New Roman" w:hAnsi="Times New Roman" w:cs="Times New Roman"/>
              </w:rPr>
            </w:pPr>
            <w:r w:rsidRPr="009564EF">
              <w:rPr>
                <w:rFonts w:ascii="Times New Roman" w:hAnsi="Times New Roman" w:cs="Times New Roman"/>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0" w:line="240" w:lineRule="auto"/>
              <w:jc w:val="center"/>
              <w:rPr>
                <w:rFonts w:ascii="Times New Roman" w:hAnsi="Times New Roman" w:cs="Times New Roman"/>
              </w:rPr>
            </w:pPr>
            <w:r w:rsidRPr="009564EF">
              <w:rPr>
                <w:rFonts w:ascii="Times New Roman" w:hAnsi="Times New Roman" w:cs="Times New Roman"/>
                <w:color w:val="000000"/>
                <w:sz w:val="20"/>
              </w:rPr>
              <w:t xml:space="preserve">Кесте </w:t>
            </w:r>
          </w:p>
        </w:tc>
      </w:tr>
      <w:tr w:rsidR="00CD7EFA" w:rsidRPr="009564EF">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Пән</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Балл саны</w:t>
            </w:r>
          </w:p>
        </w:tc>
      </w:tr>
      <w:tr w:rsidR="00CD7EFA" w:rsidRPr="009564EF">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2</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3</w:t>
            </w:r>
          </w:p>
        </w:tc>
      </w:tr>
      <w:tr w:rsidR="00CD7EFA" w:rsidRPr="009564EF">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 xml:space="preserve"> Математика, орыс тiлi (қазақ тiлiнде оқытатын мектептер үшiн), </w:t>
            </w:r>
            <w:r w:rsidRPr="009564EF">
              <w:rPr>
                <w:rFonts w:ascii="Times New Roman" w:hAnsi="Times New Roman" w:cs="Times New Roman"/>
              </w:rPr>
              <w:br/>
            </w:r>
            <w:r w:rsidRPr="009564EF">
              <w:rPr>
                <w:rFonts w:ascii="Times New Roman" w:hAnsi="Times New Roman" w:cs="Times New Roman"/>
                <w:color w:val="000000"/>
                <w:sz w:val="20"/>
              </w:rPr>
              <w:t>Математика, қазақ тiлi (қазақ тiлiнде оқытпайтын мектептер үшiн)</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11</w:t>
            </w:r>
          </w:p>
        </w:tc>
      </w:tr>
      <w:tr w:rsidR="00CD7EFA" w:rsidRPr="009564EF">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2</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Шет тiлi, пәндерді шет тiлiнде оқу</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10</w:t>
            </w:r>
          </w:p>
        </w:tc>
      </w:tr>
      <w:tr w:rsidR="00CD7EFA" w:rsidRPr="009564EF">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3</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Физика, химия, информатика, биология</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9</w:t>
            </w:r>
          </w:p>
        </w:tc>
      </w:tr>
      <w:tr w:rsidR="00CD7EFA" w:rsidRPr="009564EF">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4</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Тарих. Адам. Қоғам. Құқық.</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8</w:t>
            </w:r>
          </w:p>
        </w:tc>
      </w:tr>
      <w:tr w:rsidR="00CD7EFA" w:rsidRPr="009564EF">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5</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Қазақ тiлi, әдебиет (қазақ тiлiнде оқытатын мектептер үшiн)</w:t>
            </w:r>
            <w:r w:rsidRPr="009564EF">
              <w:rPr>
                <w:rFonts w:ascii="Times New Roman" w:hAnsi="Times New Roman" w:cs="Times New Roman"/>
              </w:rPr>
              <w:br/>
            </w:r>
            <w:r w:rsidRPr="009564EF">
              <w:rPr>
                <w:rFonts w:ascii="Times New Roman" w:hAnsi="Times New Roman" w:cs="Times New Roman"/>
                <w:color w:val="000000"/>
                <w:sz w:val="20"/>
              </w:rPr>
              <w:t>Орыс тiлi, әдебиет (қазақ тiлiнде оқытпайтын мектептер үшiн)</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7</w:t>
            </w:r>
          </w:p>
        </w:tc>
      </w:tr>
      <w:tr w:rsidR="00CD7EFA" w:rsidRPr="009564EF">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6</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Жаратылыстану, география, өзін-өзі тану, АӘД</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6</w:t>
            </w:r>
          </w:p>
        </w:tc>
      </w:tr>
      <w:tr w:rsidR="00CD7EFA" w:rsidRPr="009564EF">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7</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Дене шынықтыру</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5</w:t>
            </w:r>
          </w:p>
        </w:tc>
      </w:tr>
      <w:tr w:rsidR="00CD7EFA" w:rsidRPr="009564EF">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8</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Еңбек, технология</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4</w:t>
            </w:r>
          </w:p>
        </w:tc>
      </w:tr>
      <w:tr w:rsidR="00CD7EFA" w:rsidRPr="009564EF">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9</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Сызу</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3</w:t>
            </w:r>
          </w:p>
        </w:tc>
      </w:tr>
      <w:tr w:rsidR="00CD7EFA" w:rsidRPr="009564EF">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10</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Бейнелеу</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2</w:t>
            </w:r>
          </w:p>
        </w:tc>
      </w:tr>
      <w:tr w:rsidR="00CD7EFA" w:rsidRPr="009564EF">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11</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Ән сабағы</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w:t>
            </w:r>
          </w:p>
        </w:tc>
      </w:tr>
      <w:tr w:rsidR="00CD7EFA" w:rsidRPr="009564EF">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0" w:line="240" w:lineRule="auto"/>
              <w:jc w:val="center"/>
              <w:rPr>
                <w:rFonts w:ascii="Times New Roman" w:hAnsi="Times New Roman" w:cs="Times New Roman"/>
              </w:rPr>
            </w:pPr>
            <w:r w:rsidRPr="009564EF">
              <w:rPr>
                <w:rFonts w:ascii="Times New Roman" w:hAnsi="Times New Roman" w:cs="Times New Roman"/>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0" w:line="240" w:lineRule="auto"/>
              <w:jc w:val="center"/>
              <w:rPr>
                <w:rFonts w:ascii="Times New Roman" w:hAnsi="Times New Roman" w:cs="Times New Roman"/>
              </w:rPr>
            </w:pPr>
            <w:r w:rsidRPr="009564EF">
              <w:rPr>
                <w:rFonts w:ascii="Times New Roman" w:hAnsi="Times New Roman" w:cs="Times New Roman"/>
                <w:color w:val="000000"/>
                <w:sz w:val="20"/>
              </w:rPr>
              <w:t>"Білім беру объектілеріне</w:t>
            </w:r>
            <w:r w:rsidRPr="009564EF">
              <w:rPr>
                <w:rFonts w:ascii="Times New Roman" w:hAnsi="Times New Roman" w:cs="Times New Roman"/>
              </w:rPr>
              <w:br/>
            </w:r>
            <w:r w:rsidRPr="009564EF">
              <w:rPr>
                <w:rFonts w:ascii="Times New Roman" w:hAnsi="Times New Roman" w:cs="Times New Roman"/>
                <w:color w:val="000000"/>
                <w:sz w:val="20"/>
              </w:rPr>
              <w:t>қойылатын санитариялық-</w:t>
            </w:r>
            <w:r w:rsidRPr="009564EF">
              <w:rPr>
                <w:rFonts w:ascii="Times New Roman" w:hAnsi="Times New Roman" w:cs="Times New Roman"/>
              </w:rPr>
              <w:br/>
            </w:r>
            <w:r w:rsidRPr="009564EF">
              <w:rPr>
                <w:rFonts w:ascii="Times New Roman" w:hAnsi="Times New Roman" w:cs="Times New Roman"/>
                <w:color w:val="000000"/>
                <w:sz w:val="20"/>
              </w:rPr>
              <w:t>эпидемиологиялық талаптар"</w:t>
            </w:r>
            <w:r w:rsidRPr="009564EF">
              <w:rPr>
                <w:rFonts w:ascii="Times New Roman" w:hAnsi="Times New Roman" w:cs="Times New Roman"/>
              </w:rPr>
              <w:br/>
            </w:r>
            <w:r w:rsidRPr="009564EF">
              <w:rPr>
                <w:rFonts w:ascii="Times New Roman" w:hAnsi="Times New Roman" w:cs="Times New Roman"/>
                <w:color w:val="000000"/>
                <w:sz w:val="20"/>
              </w:rPr>
              <w:t>санитариялық қағидаларына</w:t>
            </w:r>
            <w:r w:rsidRPr="009564EF">
              <w:rPr>
                <w:rFonts w:ascii="Times New Roman" w:hAnsi="Times New Roman" w:cs="Times New Roman"/>
              </w:rPr>
              <w:br/>
            </w:r>
            <w:r w:rsidRPr="009564EF">
              <w:rPr>
                <w:rFonts w:ascii="Times New Roman" w:hAnsi="Times New Roman" w:cs="Times New Roman"/>
                <w:color w:val="000000"/>
                <w:sz w:val="20"/>
              </w:rPr>
              <w:t>5-қосымша</w:t>
            </w:r>
          </w:p>
        </w:tc>
      </w:tr>
    </w:tbl>
    <w:p w:rsidR="00CD7EFA" w:rsidRPr="009564EF" w:rsidRDefault="00B15B74">
      <w:pPr>
        <w:spacing w:after="0"/>
        <w:rPr>
          <w:rFonts w:ascii="Times New Roman" w:hAnsi="Times New Roman" w:cs="Times New Roman"/>
        </w:rPr>
      </w:pPr>
      <w:bookmarkStart w:id="173" w:name="z179"/>
      <w:r w:rsidRPr="009564EF">
        <w:rPr>
          <w:rFonts w:ascii="Times New Roman" w:hAnsi="Times New Roman" w:cs="Times New Roman"/>
          <w:b/>
          <w:color w:val="000000"/>
        </w:rPr>
        <w:t xml:space="preserve"> Оқу жиһазының өлшемдерi</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82"/>
        <w:gridCol w:w="1388"/>
        <w:gridCol w:w="4089"/>
        <w:gridCol w:w="712"/>
        <w:gridCol w:w="1769"/>
        <w:gridCol w:w="2203"/>
        <w:gridCol w:w="87"/>
      </w:tblGrid>
      <w:tr w:rsidR="00CD7EFA" w:rsidRPr="009564EF">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3"/>
          <w:p w:rsidR="00CD7EFA" w:rsidRPr="009564EF" w:rsidRDefault="00B15B74" w:rsidP="009564EF">
            <w:pPr>
              <w:spacing w:after="0" w:line="240" w:lineRule="auto"/>
              <w:jc w:val="center"/>
              <w:rPr>
                <w:rFonts w:ascii="Times New Roman" w:hAnsi="Times New Roman" w:cs="Times New Roman"/>
              </w:rPr>
            </w:pPr>
            <w:r w:rsidRPr="009564EF">
              <w:rPr>
                <w:rFonts w:ascii="Times New Roman" w:hAnsi="Times New Roman" w:cs="Times New Roman"/>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0" w:line="240" w:lineRule="auto"/>
              <w:jc w:val="center"/>
              <w:rPr>
                <w:rFonts w:ascii="Times New Roman" w:hAnsi="Times New Roman" w:cs="Times New Roman"/>
              </w:rPr>
            </w:pPr>
            <w:r w:rsidRPr="009564EF">
              <w:rPr>
                <w:rFonts w:ascii="Times New Roman" w:hAnsi="Times New Roman" w:cs="Times New Roman"/>
                <w:color w:val="000000"/>
                <w:sz w:val="20"/>
              </w:rPr>
              <w:t>Кесте</w:t>
            </w:r>
          </w:p>
        </w:tc>
      </w:tr>
      <w:tr w:rsidR="00CD7EFA" w:rsidRPr="009564EF">
        <w:trPr>
          <w:gridAfter w:val="1"/>
          <w:wAfter w:w="106" w:type="dxa"/>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Жиhаздың нөмiрлерi</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Оқушылар бойының тобы (миллиметрмен)</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Білім алушыға қараған үстел жиегiнiң еденнен биiктiгi</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Орындықтың алдыңғы жиегiнiң еденнен биiктiгi</w:t>
            </w:r>
          </w:p>
        </w:tc>
      </w:tr>
      <w:tr w:rsidR="00CD7EFA" w:rsidRPr="009564EF">
        <w:trPr>
          <w:gridAfter w:val="1"/>
          <w:wAfter w:w="106" w:type="dxa"/>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2</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3</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4</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5</w:t>
            </w:r>
          </w:p>
        </w:tc>
      </w:tr>
      <w:tr w:rsidR="00CD7EFA" w:rsidRPr="009564EF">
        <w:trPr>
          <w:gridAfter w:val="1"/>
          <w:wAfter w:w="106" w:type="dxa"/>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1000 – 1150</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460</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260</w:t>
            </w:r>
          </w:p>
        </w:tc>
      </w:tr>
      <w:tr w:rsidR="00CD7EFA" w:rsidRPr="009564EF">
        <w:trPr>
          <w:gridAfter w:val="1"/>
          <w:wAfter w:w="106" w:type="dxa"/>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2</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2</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1150 – 1300</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520</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300</w:t>
            </w:r>
          </w:p>
        </w:tc>
      </w:tr>
      <w:tr w:rsidR="00CD7EFA" w:rsidRPr="009564EF">
        <w:trPr>
          <w:gridAfter w:val="1"/>
          <w:wAfter w:w="106" w:type="dxa"/>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3</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3</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1300 – 1450</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580</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340</w:t>
            </w:r>
          </w:p>
        </w:tc>
      </w:tr>
      <w:tr w:rsidR="00CD7EFA" w:rsidRPr="009564EF">
        <w:trPr>
          <w:gridAfter w:val="1"/>
          <w:wAfter w:w="106" w:type="dxa"/>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lastRenderedPageBreak/>
              <w:t>4</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4</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1450– 1600</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640</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380</w:t>
            </w:r>
          </w:p>
        </w:tc>
      </w:tr>
      <w:tr w:rsidR="00CD7EFA" w:rsidRPr="009564EF">
        <w:trPr>
          <w:gridAfter w:val="1"/>
          <w:wAfter w:w="106" w:type="dxa"/>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5</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5</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1600 – 1750</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700</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420</w:t>
            </w:r>
          </w:p>
        </w:tc>
      </w:tr>
      <w:tr w:rsidR="00CD7EFA" w:rsidRPr="009564EF">
        <w:trPr>
          <w:gridAfter w:val="1"/>
          <w:wAfter w:w="106" w:type="dxa"/>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6</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6</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1750-ден жоғары</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760</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460</w:t>
            </w:r>
          </w:p>
        </w:tc>
      </w:tr>
      <w:tr w:rsidR="00CD7EFA" w:rsidRPr="009564EF">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0" w:line="240" w:lineRule="auto"/>
              <w:jc w:val="center"/>
              <w:rPr>
                <w:rFonts w:ascii="Times New Roman" w:hAnsi="Times New Roman" w:cs="Times New Roman"/>
              </w:rPr>
            </w:pPr>
            <w:r w:rsidRPr="009564EF">
              <w:rPr>
                <w:rFonts w:ascii="Times New Roman" w:hAnsi="Times New Roman" w:cs="Times New Roman"/>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5B74" w:rsidRDefault="00B15B74" w:rsidP="009564EF">
            <w:pPr>
              <w:spacing w:after="0" w:line="240" w:lineRule="auto"/>
              <w:jc w:val="center"/>
              <w:rPr>
                <w:rFonts w:ascii="Times New Roman" w:hAnsi="Times New Roman" w:cs="Times New Roman"/>
                <w:color w:val="000000"/>
                <w:sz w:val="20"/>
              </w:rPr>
            </w:pPr>
          </w:p>
          <w:p w:rsidR="00B15B74" w:rsidRDefault="00B15B74" w:rsidP="009564EF">
            <w:pPr>
              <w:spacing w:after="0" w:line="240" w:lineRule="auto"/>
              <w:jc w:val="center"/>
              <w:rPr>
                <w:rFonts w:ascii="Times New Roman" w:hAnsi="Times New Roman" w:cs="Times New Roman"/>
                <w:color w:val="000000"/>
                <w:sz w:val="20"/>
              </w:rPr>
            </w:pPr>
          </w:p>
          <w:p w:rsidR="00CD7EFA" w:rsidRPr="009564EF" w:rsidRDefault="00B15B74" w:rsidP="009564EF">
            <w:pPr>
              <w:spacing w:after="0" w:line="240" w:lineRule="auto"/>
              <w:jc w:val="center"/>
              <w:rPr>
                <w:rFonts w:ascii="Times New Roman" w:hAnsi="Times New Roman" w:cs="Times New Roman"/>
              </w:rPr>
            </w:pPr>
            <w:r w:rsidRPr="009564EF">
              <w:rPr>
                <w:rFonts w:ascii="Times New Roman" w:hAnsi="Times New Roman" w:cs="Times New Roman"/>
                <w:color w:val="000000"/>
                <w:sz w:val="20"/>
              </w:rPr>
              <w:t>"Білім беру объектілеріне</w:t>
            </w:r>
            <w:r w:rsidRPr="009564EF">
              <w:rPr>
                <w:rFonts w:ascii="Times New Roman" w:hAnsi="Times New Roman" w:cs="Times New Roman"/>
              </w:rPr>
              <w:br/>
            </w:r>
            <w:r w:rsidRPr="009564EF">
              <w:rPr>
                <w:rFonts w:ascii="Times New Roman" w:hAnsi="Times New Roman" w:cs="Times New Roman"/>
                <w:color w:val="000000"/>
                <w:sz w:val="20"/>
              </w:rPr>
              <w:t>қойылатын санитариялық-</w:t>
            </w:r>
            <w:r w:rsidRPr="009564EF">
              <w:rPr>
                <w:rFonts w:ascii="Times New Roman" w:hAnsi="Times New Roman" w:cs="Times New Roman"/>
              </w:rPr>
              <w:br/>
            </w:r>
            <w:r w:rsidRPr="009564EF">
              <w:rPr>
                <w:rFonts w:ascii="Times New Roman" w:hAnsi="Times New Roman" w:cs="Times New Roman"/>
                <w:color w:val="000000"/>
                <w:sz w:val="20"/>
              </w:rPr>
              <w:t>эпидемиологиялық талаптар"</w:t>
            </w:r>
            <w:r w:rsidRPr="009564EF">
              <w:rPr>
                <w:rFonts w:ascii="Times New Roman" w:hAnsi="Times New Roman" w:cs="Times New Roman"/>
              </w:rPr>
              <w:br/>
            </w:r>
            <w:r w:rsidRPr="009564EF">
              <w:rPr>
                <w:rFonts w:ascii="Times New Roman" w:hAnsi="Times New Roman" w:cs="Times New Roman"/>
                <w:color w:val="000000"/>
                <w:sz w:val="20"/>
              </w:rPr>
              <w:t>санитариялық қағидаларына</w:t>
            </w:r>
            <w:r w:rsidRPr="009564EF">
              <w:rPr>
                <w:rFonts w:ascii="Times New Roman" w:hAnsi="Times New Roman" w:cs="Times New Roman"/>
              </w:rPr>
              <w:br/>
            </w:r>
            <w:r w:rsidRPr="009564EF">
              <w:rPr>
                <w:rFonts w:ascii="Times New Roman" w:hAnsi="Times New Roman" w:cs="Times New Roman"/>
                <w:color w:val="000000"/>
                <w:sz w:val="20"/>
              </w:rPr>
              <w:t>6-қосымша</w:t>
            </w:r>
          </w:p>
        </w:tc>
      </w:tr>
    </w:tbl>
    <w:p w:rsidR="00CD7EFA" w:rsidRPr="009564EF" w:rsidRDefault="00B15B74">
      <w:pPr>
        <w:spacing w:after="0"/>
        <w:rPr>
          <w:rFonts w:ascii="Times New Roman" w:hAnsi="Times New Roman" w:cs="Times New Roman"/>
        </w:rPr>
      </w:pPr>
      <w:bookmarkStart w:id="174" w:name="z181"/>
      <w:r w:rsidRPr="009564EF">
        <w:rPr>
          <w:rFonts w:ascii="Times New Roman" w:hAnsi="Times New Roman" w:cs="Times New Roman"/>
          <w:b/>
          <w:color w:val="000000"/>
        </w:rPr>
        <w:t xml:space="preserve"> Объектілердің оқу және тұрғын корпустарындағы санитариялық аспаптарға қажеттілік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832"/>
        <w:gridCol w:w="4098"/>
      </w:tblGrid>
      <w:tr w:rsidR="00CD7EFA" w:rsidRPr="009564EF">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4"/>
          <w:p w:rsidR="00CD7EFA" w:rsidRPr="009564EF" w:rsidRDefault="00B15B74">
            <w:pPr>
              <w:spacing w:after="0"/>
              <w:jc w:val="center"/>
              <w:rPr>
                <w:rFonts w:ascii="Times New Roman" w:hAnsi="Times New Roman" w:cs="Times New Roman"/>
              </w:rPr>
            </w:pPr>
            <w:r w:rsidRPr="009564EF">
              <w:rPr>
                <w:rFonts w:ascii="Times New Roman" w:hAnsi="Times New Roman" w:cs="Times New Roman"/>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0"/>
              <w:jc w:val="center"/>
              <w:rPr>
                <w:rFonts w:ascii="Times New Roman" w:hAnsi="Times New Roman" w:cs="Times New Roman"/>
              </w:rPr>
            </w:pPr>
            <w:r w:rsidRPr="009564EF">
              <w:rPr>
                <w:rFonts w:ascii="Times New Roman" w:hAnsi="Times New Roman" w:cs="Times New Roman"/>
                <w:color w:val="000000"/>
                <w:sz w:val="20"/>
              </w:rPr>
              <w:t>1-кесте</w:t>
            </w:r>
          </w:p>
        </w:tc>
      </w:tr>
    </w:tbl>
    <w:p w:rsidR="00CD7EFA" w:rsidRPr="009564EF" w:rsidRDefault="00B15B74">
      <w:pPr>
        <w:spacing w:after="0"/>
        <w:rPr>
          <w:rFonts w:ascii="Times New Roman" w:hAnsi="Times New Roman" w:cs="Times New Roman"/>
        </w:rPr>
      </w:pPr>
      <w:r w:rsidRPr="009564EF">
        <w:rPr>
          <w:rFonts w:ascii="Times New Roman" w:hAnsi="Times New Roman" w:cs="Times New Roman"/>
          <w:b/>
          <w:color w:val="000000"/>
        </w:rPr>
        <w:t xml:space="preserve"> Жалпы бiлiм беретiн және интернат ұйымдарындағы оқу корпустарының санитариялық аспаптарға қажеттілігі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3"/>
        <w:gridCol w:w="3616"/>
        <w:gridCol w:w="1803"/>
        <w:gridCol w:w="4898"/>
      </w:tblGrid>
      <w:tr w:rsidR="00CD7EFA" w:rsidRPr="009564EF">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Р/с</w:t>
            </w:r>
            <w:r w:rsidRPr="009564EF">
              <w:rPr>
                <w:rFonts w:ascii="Times New Roman" w:hAnsi="Times New Roman" w:cs="Times New Roman"/>
              </w:rPr>
              <w:br/>
            </w:r>
            <w:r w:rsidRPr="009564EF">
              <w:rPr>
                <w:rFonts w:ascii="Times New Roman" w:hAnsi="Times New Roman" w:cs="Times New Roman"/>
                <w:color w:val="000000"/>
                <w:sz w:val="20"/>
              </w:rPr>
              <w:t>№</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Үй-жай</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Өлшем бірлігі</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Санитариялық аспаптардың</w:t>
            </w:r>
            <w:r w:rsidRPr="009564EF">
              <w:rPr>
                <w:rFonts w:ascii="Times New Roman" w:hAnsi="Times New Roman" w:cs="Times New Roman"/>
              </w:rPr>
              <w:br/>
            </w:r>
            <w:r w:rsidRPr="009564EF">
              <w:rPr>
                <w:rFonts w:ascii="Times New Roman" w:hAnsi="Times New Roman" w:cs="Times New Roman"/>
                <w:color w:val="000000"/>
                <w:sz w:val="20"/>
              </w:rPr>
              <w:t>есепті саны</w:t>
            </w:r>
          </w:p>
        </w:tc>
      </w:tr>
      <w:tr w:rsidR="00CD7EFA" w:rsidRPr="009564EF">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2</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3</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5</w:t>
            </w:r>
          </w:p>
        </w:tc>
      </w:tr>
      <w:tr w:rsidR="00CD7EFA" w:rsidRPr="009564EF">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 xml:space="preserve"> Оқушылар дәретханалары және қолжуғыштары: </w:t>
            </w:r>
            <w:r w:rsidRPr="009564EF">
              <w:rPr>
                <w:rFonts w:ascii="Times New Roman" w:hAnsi="Times New Roman" w:cs="Times New Roman"/>
              </w:rPr>
              <w:br/>
            </w:r>
            <w:r w:rsidRPr="009564EF">
              <w:rPr>
                <w:rFonts w:ascii="Times New Roman" w:hAnsi="Times New Roman" w:cs="Times New Roman"/>
                <w:color w:val="000000"/>
                <w:sz w:val="20"/>
              </w:rPr>
              <w:t>қыздарға</w:t>
            </w:r>
            <w:r w:rsidRPr="009564EF">
              <w:rPr>
                <w:rFonts w:ascii="Times New Roman" w:hAnsi="Times New Roman" w:cs="Times New Roman"/>
              </w:rPr>
              <w:br/>
            </w:r>
            <w:r w:rsidRPr="009564EF">
              <w:rPr>
                <w:rFonts w:ascii="Times New Roman" w:hAnsi="Times New Roman" w:cs="Times New Roman"/>
                <w:color w:val="000000"/>
                <w:sz w:val="20"/>
              </w:rPr>
              <w:t>ұлдарға</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4EF" w:rsidRDefault="009564EF" w:rsidP="009564EF">
            <w:pPr>
              <w:spacing w:after="20" w:line="240" w:lineRule="auto"/>
              <w:ind w:left="20"/>
              <w:rPr>
                <w:rFonts w:ascii="Times New Roman" w:hAnsi="Times New Roman" w:cs="Times New Roman"/>
                <w:color w:val="000000"/>
                <w:sz w:val="20"/>
                <w:lang w:val="kk-KZ"/>
              </w:rPr>
            </w:pPr>
          </w:p>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1 білім алушы</w:t>
            </w:r>
            <w:r w:rsidRPr="009564EF">
              <w:rPr>
                <w:rFonts w:ascii="Times New Roman" w:hAnsi="Times New Roman" w:cs="Times New Roman"/>
              </w:rPr>
              <w:br/>
            </w:r>
            <w:r w:rsidRPr="009564EF">
              <w:rPr>
                <w:rFonts w:ascii="Times New Roman" w:hAnsi="Times New Roman" w:cs="Times New Roman"/>
                <w:color w:val="000000"/>
                <w:sz w:val="20"/>
              </w:rPr>
              <w:t>1 білім алушы</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20 қызға 1 унитаз,</w:t>
            </w:r>
            <w:r w:rsidRPr="009564EF">
              <w:rPr>
                <w:rFonts w:ascii="Times New Roman" w:hAnsi="Times New Roman" w:cs="Times New Roman"/>
              </w:rPr>
              <w:br/>
            </w:r>
            <w:r w:rsidRPr="009564EF">
              <w:rPr>
                <w:rFonts w:ascii="Times New Roman" w:hAnsi="Times New Roman" w:cs="Times New Roman"/>
                <w:color w:val="000000"/>
                <w:sz w:val="20"/>
              </w:rPr>
              <w:t>30 қызға 1 қолжуғыш</w:t>
            </w:r>
            <w:r w:rsidRPr="009564EF">
              <w:rPr>
                <w:rFonts w:ascii="Times New Roman" w:hAnsi="Times New Roman" w:cs="Times New Roman"/>
              </w:rPr>
              <w:br/>
            </w:r>
            <w:r w:rsidRPr="009564EF">
              <w:rPr>
                <w:rFonts w:ascii="Times New Roman" w:hAnsi="Times New Roman" w:cs="Times New Roman"/>
                <w:color w:val="000000"/>
                <w:sz w:val="20"/>
              </w:rPr>
              <w:t>30 ұлға 1 унитаз, 40 ұлға 0,5 писсуар лотогы,</w:t>
            </w:r>
            <w:r w:rsidRPr="009564EF">
              <w:rPr>
                <w:rFonts w:ascii="Times New Roman" w:hAnsi="Times New Roman" w:cs="Times New Roman"/>
              </w:rPr>
              <w:br/>
            </w:r>
            <w:r w:rsidRPr="009564EF">
              <w:rPr>
                <w:rFonts w:ascii="Times New Roman" w:hAnsi="Times New Roman" w:cs="Times New Roman"/>
                <w:color w:val="000000"/>
                <w:sz w:val="20"/>
              </w:rPr>
              <w:t>30 ұлға 1 қолжуғыш</w:t>
            </w:r>
          </w:p>
        </w:tc>
      </w:tr>
      <w:tr w:rsidR="00CD7EFA" w:rsidRPr="009564EF">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2</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lang w:val="ru-RU"/>
              </w:rPr>
            </w:pPr>
            <w:r w:rsidRPr="009564EF">
              <w:rPr>
                <w:rFonts w:ascii="Times New Roman" w:hAnsi="Times New Roman" w:cs="Times New Roman"/>
                <w:color w:val="000000"/>
                <w:sz w:val="20"/>
                <w:lang w:val="ru-RU"/>
              </w:rPr>
              <w:t>Персонал дәретханалары және қолжуғыштары (жеке)</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2 санторап</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1 унитаз, 1 қолжуғыш</w:t>
            </w:r>
          </w:p>
        </w:tc>
      </w:tr>
      <w:tr w:rsidR="00CD7EFA" w:rsidRPr="009564EF">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3</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lang w:val="ru-RU"/>
              </w:rPr>
            </w:pPr>
            <w:r w:rsidRPr="009564EF">
              <w:rPr>
                <w:rFonts w:ascii="Times New Roman" w:hAnsi="Times New Roman" w:cs="Times New Roman"/>
                <w:color w:val="000000"/>
                <w:sz w:val="20"/>
                <w:lang w:val="ru-RU"/>
              </w:rPr>
              <w:t xml:space="preserve"> Әйелдерд</w:t>
            </w:r>
            <w:r w:rsidRPr="009564EF">
              <w:rPr>
                <w:rFonts w:ascii="Times New Roman" w:hAnsi="Times New Roman" w:cs="Times New Roman"/>
                <w:color w:val="000000"/>
                <w:sz w:val="20"/>
              </w:rPr>
              <w:t>i</w:t>
            </w:r>
            <w:r w:rsidRPr="009564EF">
              <w:rPr>
                <w:rFonts w:ascii="Times New Roman" w:hAnsi="Times New Roman" w:cs="Times New Roman"/>
                <w:color w:val="000000"/>
                <w:sz w:val="20"/>
                <w:lang w:val="ru-RU"/>
              </w:rPr>
              <w:t xml:space="preserve">ң жеке гигиена кабинеті (персоналға арналған) </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1 кабина</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1 гигиеналық себезгі,</w:t>
            </w:r>
            <w:r w:rsidRPr="009564EF">
              <w:rPr>
                <w:rFonts w:ascii="Times New Roman" w:hAnsi="Times New Roman" w:cs="Times New Roman"/>
              </w:rPr>
              <w:br/>
            </w:r>
            <w:r w:rsidRPr="009564EF">
              <w:rPr>
                <w:rFonts w:ascii="Times New Roman" w:hAnsi="Times New Roman" w:cs="Times New Roman"/>
                <w:color w:val="000000"/>
                <w:sz w:val="20"/>
              </w:rPr>
              <w:t>1 унитаз, 1 қолжуғыш</w:t>
            </w:r>
          </w:p>
        </w:tc>
      </w:tr>
      <w:tr w:rsidR="00CD7EFA" w:rsidRPr="009564EF">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4</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Жалпы мектеп үй-жайлары блогындағы акті залы – дәрісханасы жанындағы дәретханалар және қолжуғыштар</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2 санторап (әйелдер және ерлер)</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30 орындық залға 1 унитаз және 1 қолжуғыш</w:t>
            </w:r>
          </w:p>
        </w:tc>
      </w:tr>
      <w:tr w:rsidR="00CD7EFA" w:rsidRPr="009564EF">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5</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 xml:space="preserve"> Спорт залдардың киім шешетін орындары жанындағы дәретханалар және себезгілер </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1 киім шешетін бөлме</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1 унитаз, 1 қолжуғыш, 2 себезгі торы</w:t>
            </w:r>
          </w:p>
        </w:tc>
      </w:tr>
      <w:tr w:rsidR="00CD7EFA" w:rsidRPr="009564EF">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6</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 xml:space="preserve"> Асханадағы персоналға арналған дәретханалар және себезгiлер </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1 санторап және 1 себезгі кабинасы</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1 унитаз, 1 қолжуғыш, 1 себезгі торы</w:t>
            </w:r>
          </w:p>
        </w:tc>
      </w:tr>
      <w:tr w:rsidR="00CD7EFA" w:rsidRPr="009564EF">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7</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lang w:val="ru-RU"/>
              </w:rPr>
            </w:pPr>
            <w:r w:rsidRPr="009564EF">
              <w:rPr>
                <w:rFonts w:ascii="Times New Roman" w:hAnsi="Times New Roman" w:cs="Times New Roman"/>
                <w:color w:val="000000"/>
                <w:sz w:val="20"/>
                <w:lang w:val="ru-RU"/>
              </w:rPr>
              <w:t>Қыздарға арналған жеке гигиена кабинасы</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1 кабина</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1 гигиеналық себезгi, 1 унитаз, бiр кабинаға 1 қолжуғыш, 70 қызға бiр кабина</w:t>
            </w:r>
          </w:p>
        </w:tc>
      </w:tr>
      <w:tr w:rsidR="00CD7EFA" w:rsidRPr="009564EF">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8</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lang w:val="ru-RU"/>
              </w:rPr>
            </w:pPr>
            <w:r w:rsidRPr="009564EF">
              <w:rPr>
                <w:rFonts w:ascii="Times New Roman" w:hAnsi="Times New Roman" w:cs="Times New Roman"/>
                <w:color w:val="000000"/>
                <w:sz w:val="20"/>
                <w:lang w:val="ru-RU"/>
              </w:rPr>
              <w:t>Медициналық кабинеттегі персоналға арналған дәретханалар</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1 санторап</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1 унитаз, 1 қолжуғыш</w:t>
            </w:r>
          </w:p>
        </w:tc>
      </w:tr>
      <w:tr w:rsidR="00CD7EFA" w:rsidRPr="009564EF">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9</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Тамақ ішетін залдар жанындағы қолжуғыштар:</w:t>
            </w:r>
            <w:r w:rsidRPr="009564EF">
              <w:rPr>
                <w:rFonts w:ascii="Times New Roman" w:hAnsi="Times New Roman" w:cs="Times New Roman"/>
              </w:rPr>
              <w:br/>
            </w:r>
            <w:r w:rsidRPr="009564EF">
              <w:rPr>
                <w:rFonts w:ascii="Times New Roman" w:hAnsi="Times New Roman" w:cs="Times New Roman"/>
                <w:color w:val="000000"/>
                <w:sz w:val="20"/>
              </w:rPr>
              <w:t>соқыр және нашар көретіндерге арналған мектеп-интернаттарда</w:t>
            </w:r>
            <w:r w:rsidRPr="009564EF">
              <w:rPr>
                <w:rFonts w:ascii="Times New Roman" w:hAnsi="Times New Roman" w:cs="Times New Roman"/>
              </w:rPr>
              <w:br/>
            </w:r>
            <w:r w:rsidRPr="009564EF">
              <w:rPr>
                <w:rFonts w:ascii="Times New Roman" w:hAnsi="Times New Roman" w:cs="Times New Roman"/>
                <w:color w:val="000000"/>
                <w:sz w:val="20"/>
              </w:rPr>
              <w:t>ақыл-ой кемістігі бар балаларға арналған мектеп-интернаттарда</w:t>
            </w:r>
            <w:r w:rsidRPr="009564EF">
              <w:rPr>
                <w:rFonts w:ascii="Times New Roman" w:hAnsi="Times New Roman" w:cs="Times New Roman"/>
              </w:rPr>
              <w:br/>
            </w:r>
            <w:r w:rsidRPr="009564EF">
              <w:rPr>
                <w:rFonts w:ascii="Times New Roman" w:hAnsi="Times New Roman" w:cs="Times New Roman"/>
                <w:color w:val="000000"/>
                <w:sz w:val="20"/>
              </w:rPr>
              <w:t>жалпы білім беретін, мамандандырылған ұйымдарда, саңырау мен нашар еститін, тірек-қозғалыс аппараты бұзылған балаларға арналған мектеп-интернаттарда</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1 білім алушы</w:t>
            </w:r>
            <w:r w:rsidRPr="009564EF">
              <w:rPr>
                <w:rFonts w:ascii="Times New Roman" w:hAnsi="Times New Roman" w:cs="Times New Roman"/>
              </w:rPr>
              <w:br/>
            </w:r>
            <w:r w:rsidRPr="009564EF">
              <w:rPr>
                <w:rFonts w:ascii="Times New Roman" w:hAnsi="Times New Roman" w:cs="Times New Roman"/>
                <w:color w:val="000000"/>
                <w:sz w:val="20"/>
              </w:rPr>
              <w:t>1 білім алушы</w:t>
            </w:r>
            <w:r w:rsidRPr="009564EF">
              <w:rPr>
                <w:rFonts w:ascii="Times New Roman" w:hAnsi="Times New Roman" w:cs="Times New Roman"/>
              </w:rPr>
              <w:br/>
            </w:r>
            <w:r w:rsidRPr="009564EF">
              <w:rPr>
                <w:rFonts w:ascii="Times New Roman" w:hAnsi="Times New Roman" w:cs="Times New Roman"/>
                <w:color w:val="000000"/>
                <w:sz w:val="20"/>
              </w:rPr>
              <w:t>1 білім алушы</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10 орынға 1 қолжуғыш</w:t>
            </w:r>
            <w:r w:rsidRPr="009564EF">
              <w:rPr>
                <w:rFonts w:ascii="Times New Roman" w:hAnsi="Times New Roman" w:cs="Times New Roman"/>
              </w:rPr>
              <w:br/>
            </w:r>
            <w:r w:rsidRPr="009564EF">
              <w:rPr>
                <w:rFonts w:ascii="Times New Roman" w:hAnsi="Times New Roman" w:cs="Times New Roman"/>
                <w:color w:val="000000"/>
                <w:sz w:val="20"/>
              </w:rPr>
              <w:t>15 орынға 1 қолжуғыш</w:t>
            </w:r>
            <w:r w:rsidRPr="009564EF">
              <w:rPr>
                <w:rFonts w:ascii="Times New Roman" w:hAnsi="Times New Roman" w:cs="Times New Roman"/>
              </w:rPr>
              <w:br/>
            </w:r>
            <w:r w:rsidRPr="009564EF">
              <w:rPr>
                <w:rFonts w:ascii="Times New Roman" w:hAnsi="Times New Roman" w:cs="Times New Roman"/>
                <w:color w:val="000000"/>
                <w:sz w:val="20"/>
              </w:rPr>
              <w:t>20 орынға 1 қолжуғыш</w:t>
            </w:r>
          </w:p>
        </w:tc>
      </w:tr>
    </w:tbl>
    <w:p w:rsidR="00CD7EFA" w:rsidRPr="009564EF" w:rsidRDefault="00B15B74">
      <w:pPr>
        <w:spacing w:after="0"/>
        <w:rPr>
          <w:rFonts w:ascii="Times New Roman" w:hAnsi="Times New Roman" w:cs="Times New Roman"/>
        </w:rPr>
      </w:pPr>
      <w:bookmarkStart w:id="175" w:name="z182"/>
      <w:r w:rsidRPr="009564EF">
        <w:rPr>
          <w:rFonts w:ascii="Times New Roman" w:hAnsi="Times New Roman" w:cs="Times New Roman"/>
          <w:b/>
          <w:color w:val="000000"/>
        </w:rPr>
        <w:t xml:space="preserve"> Мектептен тыс ұйымдар үшін санитариялық аспаптарға қажеттілік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78"/>
        <w:gridCol w:w="2441"/>
        <w:gridCol w:w="1655"/>
        <w:gridCol w:w="1971"/>
        <w:gridCol w:w="3895"/>
        <w:gridCol w:w="90"/>
      </w:tblGrid>
      <w:tr w:rsidR="00CD7EFA" w:rsidRPr="009564EF">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5"/>
          <w:p w:rsidR="00CD7EFA" w:rsidRPr="009564EF" w:rsidRDefault="00B15B74">
            <w:pPr>
              <w:spacing w:after="0"/>
              <w:jc w:val="center"/>
              <w:rPr>
                <w:rFonts w:ascii="Times New Roman" w:hAnsi="Times New Roman" w:cs="Times New Roman"/>
              </w:rPr>
            </w:pPr>
            <w:r w:rsidRPr="009564EF">
              <w:rPr>
                <w:rFonts w:ascii="Times New Roman" w:hAnsi="Times New Roman" w:cs="Times New Roman"/>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0"/>
              <w:jc w:val="center"/>
              <w:rPr>
                <w:rFonts w:ascii="Times New Roman" w:hAnsi="Times New Roman" w:cs="Times New Roman"/>
              </w:rPr>
            </w:pPr>
            <w:r w:rsidRPr="009564EF">
              <w:rPr>
                <w:rFonts w:ascii="Times New Roman" w:hAnsi="Times New Roman" w:cs="Times New Roman"/>
                <w:color w:val="000000"/>
                <w:sz w:val="20"/>
              </w:rPr>
              <w:t>2-кесте</w:t>
            </w:r>
          </w:p>
        </w:tc>
      </w:tr>
      <w:tr w:rsidR="00CD7EFA" w:rsidRPr="009564EF">
        <w:trPr>
          <w:gridAfter w:val="1"/>
          <w:wAfter w:w="106" w:type="dxa"/>
          <w:trHeight w:val="30"/>
          <w:tblCellSpacing w:w="0" w:type="auto"/>
        </w:trPr>
        <w:tc>
          <w:tcPr>
            <w:tcW w:w="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Р/с</w:t>
            </w:r>
            <w:r w:rsidRPr="009564EF">
              <w:rPr>
                <w:rFonts w:ascii="Times New Roman" w:hAnsi="Times New Roman" w:cs="Times New Roman"/>
              </w:rPr>
              <w:br/>
            </w:r>
            <w:r w:rsidRPr="009564EF">
              <w:rPr>
                <w:rFonts w:ascii="Times New Roman" w:hAnsi="Times New Roman" w:cs="Times New Roman"/>
                <w:color w:val="000000"/>
                <w:sz w:val="20"/>
              </w:rPr>
              <w:t>№</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Үй-жай</w:t>
            </w:r>
          </w:p>
        </w:tc>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Өлшем бірлігі</w:t>
            </w:r>
          </w:p>
        </w:tc>
        <w:tc>
          <w:tcPr>
            <w:tcW w:w="68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Санитариялық аспаптардың есепті саны</w:t>
            </w:r>
          </w:p>
        </w:tc>
      </w:tr>
      <w:tr w:rsidR="00CD7EFA" w:rsidRPr="009564EF">
        <w:trPr>
          <w:gridAfter w:val="1"/>
          <w:wAfter w:w="106" w:type="dxa"/>
          <w:trHeight w:val="30"/>
          <w:tblCellSpacing w:w="0" w:type="auto"/>
        </w:trPr>
        <w:tc>
          <w:tcPr>
            <w:tcW w:w="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2</w:t>
            </w:r>
          </w:p>
        </w:tc>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3</w:t>
            </w:r>
          </w:p>
        </w:tc>
        <w:tc>
          <w:tcPr>
            <w:tcW w:w="68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5</w:t>
            </w:r>
          </w:p>
        </w:tc>
      </w:tr>
      <w:tr w:rsidR="00CD7EFA" w:rsidRPr="009564EF">
        <w:trPr>
          <w:gridAfter w:val="1"/>
          <w:wAfter w:w="106" w:type="dxa"/>
          <w:trHeight w:val="30"/>
          <w:tblCellSpacing w:w="0" w:type="auto"/>
        </w:trPr>
        <w:tc>
          <w:tcPr>
            <w:tcW w:w="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1</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Оқушылар дәретханалары:</w:t>
            </w:r>
            <w:r w:rsidRPr="009564EF">
              <w:rPr>
                <w:rFonts w:ascii="Times New Roman" w:hAnsi="Times New Roman" w:cs="Times New Roman"/>
              </w:rPr>
              <w:br/>
            </w:r>
            <w:r w:rsidRPr="009564EF">
              <w:rPr>
                <w:rFonts w:ascii="Times New Roman" w:hAnsi="Times New Roman" w:cs="Times New Roman"/>
                <w:color w:val="000000"/>
                <w:sz w:val="20"/>
              </w:rPr>
              <w:t>қыздарға</w:t>
            </w:r>
            <w:r w:rsidRPr="009564EF">
              <w:rPr>
                <w:rFonts w:ascii="Times New Roman" w:hAnsi="Times New Roman" w:cs="Times New Roman"/>
              </w:rPr>
              <w:br/>
            </w:r>
            <w:r w:rsidRPr="009564EF">
              <w:rPr>
                <w:rFonts w:ascii="Times New Roman" w:hAnsi="Times New Roman" w:cs="Times New Roman"/>
                <w:color w:val="000000"/>
                <w:sz w:val="20"/>
              </w:rPr>
              <w:t>ұлдарға</w:t>
            </w:r>
          </w:p>
        </w:tc>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1 білім алушы</w:t>
            </w:r>
            <w:r w:rsidRPr="009564EF">
              <w:rPr>
                <w:rFonts w:ascii="Times New Roman" w:hAnsi="Times New Roman" w:cs="Times New Roman"/>
              </w:rPr>
              <w:br/>
            </w:r>
            <w:r w:rsidRPr="009564EF">
              <w:rPr>
                <w:rFonts w:ascii="Times New Roman" w:hAnsi="Times New Roman" w:cs="Times New Roman"/>
                <w:color w:val="000000"/>
                <w:sz w:val="20"/>
              </w:rPr>
              <w:t>1 білім алушы</w:t>
            </w:r>
          </w:p>
        </w:tc>
        <w:tc>
          <w:tcPr>
            <w:tcW w:w="68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20 қызға 1 унитаз, 30 қызға 1 қолжуғыш</w:t>
            </w:r>
            <w:r w:rsidRPr="009564EF">
              <w:rPr>
                <w:rFonts w:ascii="Times New Roman" w:hAnsi="Times New Roman" w:cs="Times New Roman"/>
              </w:rPr>
              <w:br/>
            </w:r>
            <w:r w:rsidRPr="009564EF">
              <w:rPr>
                <w:rFonts w:ascii="Times New Roman" w:hAnsi="Times New Roman" w:cs="Times New Roman"/>
                <w:color w:val="000000"/>
                <w:sz w:val="20"/>
              </w:rPr>
              <w:t>30 ұлға 1 унитаз, 0,5 писсуар лотогы және 1 қолжуғыш</w:t>
            </w:r>
          </w:p>
        </w:tc>
      </w:tr>
      <w:tr w:rsidR="00CD7EFA" w:rsidRPr="009564EF">
        <w:trPr>
          <w:gridAfter w:val="1"/>
          <w:wAfter w:w="106" w:type="dxa"/>
          <w:trHeight w:val="30"/>
          <w:tblCellSpacing w:w="0" w:type="auto"/>
        </w:trPr>
        <w:tc>
          <w:tcPr>
            <w:tcW w:w="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2</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lang w:val="ru-RU"/>
              </w:rPr>
            </w:pPr>
            <w:r w:rsidRPr="009564EF">
              <w:rPr>
                <w:rFonts w:ascii="Times New Roman" w:hAnsi="Times New Roman" w:cs="Times New Roman"/>
                <w:color w:val="000000"/>
                <w:sz w:val="20"/>
                <w:lang w:val="ru-RU"/>
              </w:rPr>
              <w:t>Персонал дәретханалары және қолжуғыштары (жеке)</w:t>
            </w:r>
          </w:p>
        </w:tc>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2 санторап</w:t>
            </w:r>
          </w:p>
        </w:tc>
        <w:tc>
          <w:tcPr>
            <w:tcW w:w="68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1 унитаз, 1 қолжуғыш</w:t>
            </w:r>
          </w:p>
        </w:tc>
      </w:tr>
      <w:tr w:rsidR="00CD7EFA" w:rsidRPr="009564EF">
        <w:trPr>
          <w:gridAfter w:val="1"/>
          <w:wAfter w:w="106" w:type="dxa"/>
          <w:trHeight w:val="30"/>
          <w:tblCellSpacing w:w="0" w:type="auto"/>
        </w:trPr>
        <w:tc>
          <w:tcPr>
            <w:tcW w:w="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3</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 xml:space="preserve"> Спорт залдардың киім шешетін бөлмелері жанындағы дәретханалар және себезгілер </w:t>
            </w:r>
          </w:p>
        </w:tc>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1 киім шешетін бөлме</w:t>
            </w:r>
          </w:p>
        </w:tc>
        <w:tc>
          <w:tcPr>
            <w:tcW w:w="68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1 унитаз, 1 қолжуғыш</w:t>
            </w:r>
            <w:r w:rsidRPr="009564EF">
              <w:rPr>
                <w:rFonts w:ascii="Times New Roman" w:hAnsi="Times New Roman" w:cs="Times New Roman"/>
              </w:rPr>
              <w:br/>
            </w:r>
            <w:r w:rsidRPr="009564EF">
              <w:rPr>
                <w:rFonts w:ascii="Times New Roman" w:hAnsi="Times New Roman" w:cs="Times New Roman"/>
                <w:color w:val="000000"/>
                <w:sz w:val="20"/>
              </w:rPr>
              <w:t>2 себезгі торы</w:t>
            </w:r>
          </w:p>
        </w:tc>
      </w:tr>
    </w:tbl>
    <w:p w:rsidR="00CD7EFA" w:rsidRPr="009564EF" w:rsidRDefault="00B15B74">
      <w:pPr>
        <w:spacing w:after="0"/>
        <w:rPr>
          <w:rFonts w:ascii="Times New Roman" w:hAnsi="Times New Roman" w:cs="Times New Roman"/>
        </w:rPr>
      </w:pPr>
      <w:bookmarkStart w:id="176" w:name="z183"/>
      <w:r w:rsidRPr="009564EF">
        <w:rPr>
          <w:rFonts w:ascii="Times New Roman" w:hAnsi="Times New Roman" w:cs="Times New Roman"/>
          <w:b/>
          <w:color w:val="000000"/>
        </w:rPr>
        <w:lastRenderedPageBreak/>
        <w:t xml:space="preserve"> Жалпы білім беретін, мамандандырылған және арнайы интернат ұйымдары, интернат ұйымдарының жатын корпустары, жетім балалар және ата-ананың қамқорлығынсыз қалған балаларға арналған білім беру ұйымдары, КТБО тұрғын кешендеріндегі санитариялық аспаптар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09"/>
        <w:gridCol w:w="1691"/>
        <w:gridCol w:w="3173"/>
        <w:gridCol w:w="3967"/>
        <w:gridCol w:w="90"/>
      </w:tblGrid>
      <w:tr w:rsidR="00CD7EFA" w:rsidRPr="009564EF">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6"/>
          <w:p w:rsidR="00CD7EFA" w:rsidRPr="009564EF" w:rsidRDefault="00B15B74" w:rsidP="009564EF">
            <w:pPr>
              <w:spacing w:after="0" w:line="240" w:lineRule="auto"/>
              <w:jc w:val="center"/>
              <w:rPr>
                <w:rFonts w:ascii="Times New Roman" w:hAnsi="Times New Roman" w:cs="Times New Roman"/>
              </w:rPr>
            </w:pPr>
            <w:r w:rsidRPr="009564EF">
              <w:rPr>
                <w:rFonts w:ascii="Times New Roman" w:hAnsi="Times New Roman" w:cs="Times New Roman"/>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0" w:line="240" w:lineRule="auto"/>
              <w:jc w:val="center"/>
              <w:rPr>
                <w:rFonts w:ascii="Times New Roman" w:hAnsi="Times New Roman" w:cs="Times New Roman"/>
              </w:rPr>
            </w:pPr>
            <w:r w:rsidRPr="009564EF">
              <w:rPr>
                <w:rFonts w:ascii="Times New Roman" w:hAnsi="Times New Roman" w:cs="Times New Roman"/>
                <w:color w:val="000000"/>
                <w:sz w:val="20"/>
              </w:rPr>
              <w:t>3-кесте</w:t>
            </w:r>
          </w:p>
        </w:tc>
      </w:tr>
      <w:tr w:rsidR="00CD7EFA" w:rsidRPr="009564EF">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Үй-жайлар атауы</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Өлшеуіш</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Санитариялық аспаптар саны</w:t>
            </w:r>
          </w:p>
        </w:tc>
      </w:tr>
      <w:tr w:rsidR="00CD7EFA" w:rsidRPr="009564EF">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2</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4</w:t>
            </w:r>
          </w:p>
        </w:tc>
      </w:tr>
      <w:tr w:rsidR="00CD7EFA" w:rsidRPr="009564EF">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Қыздарға арналған дәретханалар және қолжуғыштар</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1 тәрбиеленуші</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5 қызға 1 унитаз</w:t>
            </w:r>
            <w:r w:rsidRPr="009564EF">
              <w:rPr>
                <w:rFonts w:ascii="Times New Roman" w:hAnsi="Times New Roman" w:cs="Times New Roman"/>
              </w:rPr>
              <w:br/>
            </w:r>
            <w:r w:rsidRPr="009564EF">
              <w:rPr>
                <w:rFonts w:ascii="Times New Roman" w:hAnsi="Times New Roman" w:cs="Times New Roman"/>
                <w:color w:val="000000"/>
                <w:sz w:val="20"/>
              </w:rPr>
              <w:t>4 қызға 1 қолжуғыш</w:t>
            </w:r>
            <w:r w:rsidRPr="009564EF">
              <w:rPr>
                <w:rFonts w:ascii="Times New Roman" w:hAnsi="Times New Roman" w:cs="Times New Roman"/>
              </w:rPr>
              <w:br/>
            </w:r>
            <w:r w:rsidRPr="009564EF">
              <w:rPr>
                <w:rFonts w:ascii="Times New Roman" w:hAnsi="Times New Roman" w:cs="Times New Roman"/>
                <w:color w:val="000000"/>
                <w:sz w:val="20"/>
              </w:rPr>
              <w:t>10 қызға 1 аяқ ваннасы</w:t>
            </w:r>
          </w:p>
        </w:tc>
      </w:tr>
      <w:tr w:rsidR="00CD7EFA" w:rsidRPr="009564EF">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Ұлдарға арналған дәретханалар және қолжуғыштар</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1 тәрбиеленуші</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5 ұлға 1 унитаз</w:t>
            </w:r>
            <w:r w:rsidRPr="009564EF">
              <w:rPr>
                <w:rFonts w:ascii="Times New Roman" w:hAnsi="Times New Roman" w:cs="Times New Roman"/>
              </w:rPr>
              <w:br/>
            </w:r>
            <w:r w:rsidRPr="009564EF">
              <w:rPr>
                <w:rFonts w:ascii="Times New Roman" w:hAnsi="Times New Roman" w:cs="Times New Roman"/>
                <w:color w:val="000000"/>
                <w:sz w:val="20"/>
              </w:rPr>
              <w:t xml:space="preserve"> 5 ұлға 1 писсуар </w:t>
            </w:r>
            <w:r w:rsidRPr="009564EF">
              <w:rPr>
                <w:rFonts w:ascii="Times New Roman" w:hAnsi="Times New Roman" w:cs="Times New Roman"/>
              </w:rPr>
              <w:br/>
            </w:r>
            <w:r w:rsidRPr="009564EF">
              <w:rPr>
                <w:rFonts w:ascii="Times New Roman" w:hAnsi="Times New Roman" w:cs="Times New Roman"/>
                <w:color w:val="000000"/>
                <w:sz w:val="20"/>
              </w:rPr>
              <w:t>4 ұлға 1 қолжуғыш</w:t>
            </w:r>
            <w:r w:rsidRPr="009564EF">
              <w:rPr>
                <w:rFonts w:ascii="Times New Roman" w:hAnsi="Times New Roman" w:cs="Times New Roman"/>
              </w:rPr>
              <w:br/>
            </w:r>
            <w:r w:rsidRPr="009564EF">
              <w:rPr>
                <w:rFonts w:ascii="Times New Roman" w:hAnsi="Times New Roman" w:cs="Times New Roman"/>
                <w:color w:val="000000"/>
                <w:sz w:val="20"/>
              </w:rPr>
              <w:t xml:space="preserve"> 10 ұлға 1 аяқ ваннасы </w:t>
            </w:r>
          </w:p>
        </w:tc>
      </w:tr>
      <w:tr w:rsidR="00CD7EFA" w:rsidRPr="009564EF">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lang w:val="ru-RU"/>
              </w:rPr>
            </w:pPr>
            <w:r w:rsidRPr="009564EF">
              <w:rPr>
                <w:rFonts w:ascii="Times New Roman" w:hAnsi="Times New Roman" w:cs="Times New Roman"/>
                <w:color w:val="000000"/>
                <w:sz w:val="20"/>
                <w:lang w:val="ru-RU"/>
              </w:rPr>
              <w:t>Қыздарға арналған жеке гигиена кабиналары</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1 кабина</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15 қызға 2 кабина:</w:t>
            </w:r>
            <w:r w:rsidRPr="009564EF">
              <w:rPr>
                <w:rFonts w:ascii="Times New Roman" w:hAnsi="Times New Roman" w:cs="Times New Roman"/>
              </w:rPr>
              <w:br/>
            </w:r>
            <w:r w:rsidRPr="009564EF">
              <w:rPr>
                <w:rFonts w:ascii="Times New Roman" w:hAnsi="Times New Roman" w:cs="Times New Roman"/>
                <w:color w:val="000000"/>
                <w:sz w:val="20"/>
              </w:rPr>
              <w:t>1 гигиеналық себезгі</w:t>
            </w:r>
            <w:r w:rsidRPr="009564EF">
              <w:rPr>
                <w:rFonts w:ascii="Times New Roman" w:hAnsi="Times New Roman" w:cs="Times New Roman"/>
              </w:rPr>
              <w:br/>
            </w:r>
            <w:r w:rsidRPr="009564EF">
              <w:rPr>
                <w:rFonts w:ascii="Times New Roman" w:hAnsi="Times New Roman" w:cs="Times New Roman"/>
                <w:color w:val="000000"/>
                <w:sz w:val="20"/>
              </w:rPr>
              <w:t>1 унитаз</w:t>
            </w:r>
            <w:r w:rsidRPr="009564EF">
              <w:rPr>
                <w:rFonts w:ascii="Times New Roman" w:hAnsi="Times New Roman" w:cs="Times New Roman"/>
              </w:rPr>
              <w:br/>
            </w:r>
            <w:r w:rsidRPr="009564EF">
              <w:rPr>
                <w:rFonts w:ascii="Times New Roman" w:hAnsi="Times New Roman" w:cs="Times New Roman"/>
                <w:color w:val="000000"/>
                <w:sz w:val="20"/>
              </w:rPr>
              <w:t>1 қолжуғыш (биде немесе иілгіш шлангі және тұғырық)</w:t>
            </w:r>
          </w:p>
        </w:tc>
      </w:tr>
      <w:tr w:rsidR="00CD7EFA" w:rsidRPr="009564EF">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Себезгі кабиналар</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1 кабина</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10 жатын орынға 1 себезгі торы</w:t>
            </w:r>
          </w:p>
        </w:tc>
      </w:tr>
      <w:tr w:rsidR="00CD7EFA" w:rsidRPr="009564EF">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Ванналар</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1 орын</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10 жатын орынға 1 ванна</w:t>
            </w:r>
          </w:p>
        </w:tc>
      </w:tr>
      <w:tr w:rsidR="00CD7EFA" w:rsidRPr="009564EF">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Киім шешетін орын</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1 орын</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бір себезгі торына 2 орын (бір орынға ұзындығы 0,5 м орындық)</w:t>
            </w:r>
          </w:p>
        </w:tc>
      </w:tr>
      <w:tr w:rsidR="00CD7EFA" w:rsidRPr="009564EF">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Себезгі бөлмесіндегі және ваннадағы дәретханалар</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1 дәретхана</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1 унитаз</w:t>
            </w:r>
            <w:r w:rsidRPr="009564EF">
              <w:rPr>
                <w:rFonts w:ascii="Times New Roman" w:hAnsi="Times New Roman" w:cs="Times New Roman"/>
              </w:rPr>
              <w:br/>
            </w:r>
            <w:r w:rsidRPr="009564EF">
              <w:rPr>
                <w:rFonts w:ascii="Times New Roman" w:hAnsi="Times New Roman" w:cs="Times New Roman"/>
                <w:color w:val="000000"/>
                <w:sz w:val="20"/>
              </w:rPr>
              <w:t>дәретхана жанындағы шлюзде 1 қолжуғыш</w:t>
            </w:r>
          </w:p>
        </w:tc>
      </w:tr>
      <w:tr w:rsidR="00CD7EFA" w:rsidRPr="009564EF">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0" w:line="240" w:lineRule="auto"/>
              <w:jc w:val="center"/>
              <w:rPr>
                <w:rFonts w:ascii="Times New Roman" w:hAnsi="Times New Roman" w:cs="Times New Roman"/>
              </w:rPr>
            </w:pPr>
            <w:r w:rsidRPr="009564EF">
              <w:rPr>
                <w:rFonts w:ascii="Times New Roman" w:hAnsi="Times New Roman" w:cs="Times New Roman"/>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0" w:line="240" w:lineRule="auto"/>
              <w:jc w:val="center"/>
              <w:rPr>
                <w:rFonts w:ascii="Times New Roman" w:hAnsi="Times New Roman" w:cs="Times New Roman"/>
              </w:rPr>
            </w:pPr>
            <w:r w:rsidRPr="009564EF">
              <w:rPr>
                <w:rFonts w:ascii="Times New Roman" w:hAnsi="Times New Roman" w:cs="Times New Roman"/>
                <w:color w:val="000000"/>
                <w:sz w:val="20"/>
              </w:rPr>
              <w:t>"Білім беру объектілеріне</w:t>
            </w:r>
            <w:r w:rsidRPr="009564EF">
              <w:rPr>
                <w:rFonts w:ascii="Times New Roman" w:hAnsi="Times New Roman" w:cs="Times New Roman"/>
              </w:rPr>
              <w:br/>
            </w:r>
            <w:r w:rsidRPr="009564EF">
              <w:rPr>
                <w:rFonts w:ascii="Times New Roman" w:hAnsi="Times New Roman" w:cs="Times New Roman"/>
                <w:color w:val="000000"/>
                <w:sz w:val="20"/>
              </w:rPr>
              <w:t>қойылатын санитариялық-</w:t>
            </w:r>
            <w:r w:rsidRPr="009564EF">
              <w:rPr>
                <w:rFonts w:ascii="Times New Roman" w:hAnsi="Times New Roman" w:cs="Times New Roman"/>
              </w:rPr>
              <w:br/>
            </w:r>
            <w:r w:rsidRPr="009564EF">
              <w:rPr>
                <w:rFonts w:ascii="Times New Roman" w:hAnsi="Times New Roman" w:cs="Times New Roman"/>
                <w:color w:val="000000"/>
                <w:sz w:val="20"/>
              </w:rPr>
              <w:t>эпидемиологиялық талаптар"</w:t>
            </w:r>
            <w:r w:rsidRPr="009564EF">
              <w:rPr>
                <w:rFonts w:ascii="Times New Roman" w:hAnsi="Times New Roman" w:cs="Times New Roman"/>
              </w:rPr>
              <w:br/>
            </w:r>
            <w:r w:rsidRPr="009564EF">
              <w:rPr>
                <w:rFonts w:ascii="Times New Roman" w:hAnsi="Times New Roman" w:cs="Times New Roman"/>
                <w:color w:val="000000"/>
                <w:sz w:val="20"/>
              </w:rPr>
              <w:t>санитариялық қағидаларына</w:t>
            </w:r>
            <w:r w:rsidRPr="009564EF">
              <w:rPr>
                <w:rFonts w:ascii="Times New Roman" w:hAnsi="Times New Roman" w:cs="Times New Roman"/>
              </w:rPr>
              <w:br/>
            </w:r>
            <w:r w:rsidRPr="009564EF">
              <w:rPr>
                <w:rFonts w:ascii="Times New Roman" w:hAnsi="Times New Roman" w:cs="Times New Roman"/>
                <w:color w:val="000000"/>
                <w:sz w:val="20"/>
              </w:rPr>
              <w:t>7-қосымша</w:t>
            </w:r>
          </w:p>
        </w:tc>
      </w:tr>
    </w:tbl>
    <w:p w:rsidR="00CD7EFA" w:rsidRPr="009564EF" w:rsidRDefault="00B15B74">
      <w:pPr>
        <w:spacing w:after="0"/>
        <w:rPr>
          <w:rFonts w:ascii="Times New Roman" w:hAnsi="Times New Roman" w:cs="Times New Roman"/>
        </w:rPr>
      </w:pPr>
      <w:bookmarkStart w:id="177" w:name="z185"/>
      <w:r w:rsidRPr="009564EF">
        <w:rPr>
          <w:rFonts w:ascii="Times New Roman" w:hAnsi="Times New Roman" w:cs="Times New Roman"/>
          <w:b/>
          <w:color w:val="000000"/>
        </w:rPr>
        <w:t xml:space="preserve"> Жасқа байланысты граммен тағам порцияларының ұсынылатын массасы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74"/>
        <w:gridCol w:w="3884"/>
        <w:gridCol w:w="25"/>
        <w:gridCol w:w="4054"/>
        <w:gridCol w:w="93"/>
      </w:tblGrid>
      <w:tr w:rsidR="00CD7EFA" w:rsidRPr="009564EF">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7"/>
          <w:p w:rsidR="00CD7EFA" w:rsidRPr="009564EF" w:rsidRDefault="00B15B74">
            <w:pPr>
              <w:spacing w:after="0"/>
              <w:jc w:val="center"/>
              <w:rPr>
                <w:rFonts w:ascii="Times New Roman" w:hAnsi="Times New Roman" w:cs="Times New Roman"/>
              </w:rPr>
            </w:pPr>
            <w:r w:rsidRPr="009564EF">
              <w:rPr>
                <w:rFonts w:ascii="Times New Roman" w:hAnsi="Times New Roman" w:cs="Times New Roman"/>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0"/>
              <w:jc w:val="center"/>
              <w:rPr>
                <w:rFonts w:ascii="Times New Roman" w:hAnsi="Times New Roman" w:cs="Times New Roman"/>
              </w:rPr>
            </w:pPr>
            <w:r w:rsidRPr="009564EF">
              <w:rPr>
                <w:rFonts w:ascii="Times New Roman" w:hAnsi="Times New Roman" w:cs="Times New Roman"/>
                <w:color w:val="000000"/>
                <w:sz w:val="20"/>
              </w:rPr>
              <w:t>Кесте</w:t>
            </w:r>
          </w:p>
        </w:tc>
      </w:tr>
      <w:tr w:rsidR="00CD7EFA" w:rsidRPr="009564EF">
        <w:trPr>
          <w:gridAfter w:val="1"/>
          <w:wAfter w:w="106" w:type="dxa"/>
          <w:trHeight w:val="30"/>
          <w:tblCellSpacing w:w="0" w:type="auto"/>
        </w:trPr>
        <w:tc>
          <w:tcPr>
            <w:tcW w:w="32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Тамақ ішу, тағам</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Жасы</w:t>
            </w:r>
          </w:p>
        </w:tc>
      </w:tr>
      <w:tr w:rsidR="00CD7EFA" w:rsidRPr="009564E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D7EFA" w:rsidRPr="009564EF" w:rsidRDefault="00CD7EFA">
            <w:pPr>
              <w:rPr>
                <w:rFonts w:ascii="Times New Roman" w:hAnsi="Times New Roman" w:cs="Times New Roman"/>
              </w:rPr>
            </w:pP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6 - 11 жас</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11-18 жас</w:t>
            </w:r>
          </w:p>
        </w:tc>
      </w:tr>
      <w:tr w:rsidR="00CD7EFA" w:rsidRPr="009564EF">
        <w:trPr>
          <w:gridAfter w:val="1"/>
          <w:wAfter w:w="106" w:type="dxa"/>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3</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4</w:t>
            </w:r>
          </w:p>
        </w:tc>
      </w:tr>
      <w:tr w:rsidR="00CD7EFA" w:rsidRPr="009564EF">
        <w:trPr>
          <w:gridAfter w:val="1"/>
          <w:wAfter w:w="106" w:type="dxa"/>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Бірінші тағам</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200-250</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250-300</w:t>
            </w:r>
          </w:p>
        </w:tc>
      </w:tr>
      <w:tr w:rsidR="00CD7EFA" w:rsidRPr="009564EF">
        <w:trPr>
          <w:gridAfter w:val="1"/>
          <w:wAfter w:w="106" w:type="dxa"/>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Екінші тағам:</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0"/>
              <w:rPr>
                <w:rFonts w:ascii="Times New Roman" w:hAnsi="Times New Roman" w:cs="Times New Roman"/>
              </w:rPr>
            </w:pPr>
            <w:r w:rsidRPr="009564EF">
              <w:rPr>
                <w:rFonts w:ascii="Times New Roman" w:hAnsi="Times New Roman" w:cs="Times New Roman"/>
              </w:rPr>
              <w:br/>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0"/>
              <w:rPr>
                <w:rFonts w:ascii="Times New Roman" w:hAnsi="Times New Roman" w:cs="Times New Roman"/>
              </w:rPr>
            </w:pPr>
            <w:r w:rsidRPr="009564EF">
              <w:rPr>
                <w:rFonts w:ascii="Times New Roman" w:hAnsi="Times New Roman" w:cs="Times New Roman"/>
              </w:rPr>
              <w:br/>
            </w:r>
          </w:p>
        </w:tc>
      </w:tr>
      <w:tr w:rsidR="00CD7EFA" w:rsidRPr="009564EF">
        <w:trPr>
          <w:gridAfter w:val="1"/>
          <w:wAfter w:w="106" w:type="dxa"/>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Гарнир</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100-150</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150-180</w:t>
            </w:r>
          </w:p>
        </w:tc>
      </w:tr>
      <w:tr w:rsidR="00CD7EFA" w:rsidRPr="009564EF">
        <w:trPr>
          <w:gridAfter w:val="1"/>
          <w:wAfter w:w="106" w:type="dxa"/>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lang w:val="ru-RU"/>
              </w:rPr>
            </w:pPr>
            <w:r w:rsidRPr="009564EF">
              <w:rPr>
                <w:rFonts w:ascii="Times New Roman" w:hAnsi="Times New Roman" w:cs="Times New Roman"/>
                <w:color w:val="000000"/>
                <w:sz w:val="20"/>
                <w:lang w:val="ru-RU"/>
              </w:rPr>
              <w:t xml:space="preserve"> Ет, котлет, балық, құс еті </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80-150</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100-180</w:t>
            </w:r>
          </w:p>
        </w:tc>
      </w:tr>
      <w:tr w:rsidR="00CD7EFA" w:rsidRPr="009564EF">
        <w:trPr>
          <w:gridAfter w:val="1"/>
          <w:wAfter w:w="106" w:type="dxa"/>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Көкөніс, жұмыртқа, сүзбе, ет тағамы және ботқа</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150-200</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200-250</w:t>
            </w:r>
          </w:p>
        </w:tc>
      </w:tr>
      <w:tr w:rsidR="00CD7EFA" w:rsidRPr="009564EF">
        <w:trPr>
          <w:gridAfter w:val="1"/>
          <w:wAfter w:w="106" w:type="dxa"/>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Салат</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60-100</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100-150</w:t>
            </w:r>
          </w:p>
        </w:tc>
      </w:tr>
      <w:tr w:rsidR="00CD7EFA" w:rsidRPr="009564EF">
        <w:trPr>
          <w:gridAfter w:val="1"/>
          <w:wAfter w:w="106" w:type="dxa"/>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Үшінші тағам</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200</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200</w:t>
            </w:r>
          </w:p>
        </w:tc>
      </w:tr>
      <w:tr w:rsidR="00CD7EFA" w:rsidRPr="009564EF">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0"/>
              <w:jc w:val="center"/>
              <w:rPr>
                <w:rFonts w:ascii="Times New Roman" w:hAnsi="Times New Roman" w:cs="Times New Roman"/>
              </w:rPr>
            </w:pPr>
            <w:r w:rsidRPr="009564EF">
              <w:rPr>
                <w:rFonts w:ascii="Times New Roman" w:hAnsi="Times New Roman" w:cs="Times New Roman"/>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0"/>
              <w:jc w:val="center"/>
              <w:rPr>
                <w:rFonts w:ascii="Times New Roman" w:hAnsi="Times New Roman" w:cs="Times New Roman"/>
              </w:rPr>
            </w:pPr>
            <w:r w:rsidRPr="009564EF">
              <w:rPr>
                <w:rFonts w:ascii="Times New Roman" w:hAnsi="Times New Roman" w:cs="Times New Roman"/>
                <w:color w:val="000000"/>
                <w:sz w:val="20"/>
              </w:rPr>
              <w:t>"Білім беру объектілеріне</w:t>
            </w:r>
            <w:r w:rsidR="009564EF">
              <w:rPr>
                <w:rFonts w:ascii="Times New Roman" w:hAnsi="Times New Roman" w:cs="Times New Roman"/>
                <w:color w:val="000000"/>
                <w:sz w:val="20"/>
                <w:lang w:val="kk-KZ"/>
              </w:rPr>
              <w:t xml:space="preserve"> </w:t>
            </w:r>
            <w:r w:rsidRPr="009564EF">
              <w:rPr>
                <w:rFonts w:ascii="Times New Roman" w:hAnsi="Times New Roman" w:cs="Times New Roman"/>
                <w:color w:val="000000"/>
                <w:sz w:val="20"/>
              </w:rPr>
              <w:t>қойылатын санитариялық-</w:t>
            </w:r>
            <w:r w:rsidR="009564EF">
              <w:rPr>
                <w:rFonts w:ascii="Times New Roman" w:hAnsi="Times New Roman" w:cs="Times New Roman"/>
                <w:color w:val="000000"/>
                <w:sz w:val="20"/>
                <w:lang w:val="kk-KZ"/>
              </w:rPr>
              <w:t xml:space="preserve"> </w:t>
            </w:r>
            <w:r w:rsidRPr="009564EF">
              <w:rPr>
                <w:rFonts w:ascii="Times New Roman" w:hAnsi="Times New Roman" w:cs="Times New Roman"/>
                <w:color w:val="000000"/>
                <w:sz w:val="20"/>
              </w:rPr>
              <w:t>эпидемиологиялық талаптар"</w:t>
            </w:r>
            <w:r w:rsidRPr="009564EF">
              <w:rPr>
                <w:rFonts w:ascii="Times New Roman" w:hAnsi="Times New Roman" w:cs="Times New Roman"/>
              </w:rPr>
              <w:br/>
            </w:r>
            <w:r w:rsidRPr="009564EF">
              <w:rPr>
                <w:rFonts w:ascii="Times New Roman" w:hAnsi="Times New Roman" w:cs="Times New Roman"/>
                <w:color w:val="000000"/>
                <w:sz w:val="20"/>
              </w:rPr>
              <w:t>санитариялық қағидаларына</w:t>
            </w:r>
            <w:r w:rsidRPr="009564EF">
              <w:rPr>
                <w:rFonts w:ascii="Times New Roman" w:hAnsi="Times New Roman" w:cs="Times New Roman"/>
              </w:rPr>
              <w:br/>
            </w:r>
            <w:r w:rsidRPr="009564EF">
              <w:rPr>
                <w:rFonts w:ascii="Times New Roman" w:hAnsi="Times New Roman" w:cs="Times New Roman"/>
                <w:color w:val="000000"/>
                <w:sz w:val="20"/>
              </w:rPr>
              <w:t>8-қосымша</w:t>
            </w:r>
          </w:p>
        </w:tc>
      </w:tr>
    </w:tbl>
    <w:p w:rsidR="00CD7EFA" w:rsidRPr="009564EF" w:rsidRDefault="00B15B74">
      <w:pPr>
        <w:spacing w:after="0"/>
        <w:rPr>
          <w:rFonts w:ascii="Times New Roman" w:hAnsi="Times New Roman" w:cs="Times New Roman"/>
        </w:rPr>
      </w:pPr>
      <w:bookmarkStart w:id="178" w:name="z187"/>
      <w:r w:rsidRPr="009564EF">
        <w:rPr>
          <w:rFonts w:ascii="Times New Roman" w:hAnsi="Times New Roman" w:cs="Times New Roman"/>
          <w:b/>
          <w:color w:val="000000"/>
        </w:rPr>
        <w:t xml:space="preserve"> Тамақ өнімдерін ауыстыру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05"/>
        <w:gridCol w:w="1111"/>
        <w:gridCol w:w="2383"/>
        <w:gridCol w:w="2636"/>
        <w:gridCol w:w="1460"/>
        <w:gridCol w:w="2441"/>
        <w:gridCol w:w="94"/>
      </w:tblGrid>
      <w:tr w:rsidR="00CD7EFA" w:rsidRPr="009564EF">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8"/>
          <w:p w:rsidR="00CD7EFA" w:rsidRPr="009564EF" w:rsidRDefault="00B15B74" w:rsidP="009564EF">
            <w:pPr>
              <w:spacing w:after="0" w:line="240" w:lineRule="auto"/>
              <w:jc w:val="center"/>
              <w:rPr>
                <w:rFonts w:ascii="Times New Roman" w:hAnsi="Times New Roman" w:cs="Times New Roman"/>
              </w:rPr>
            </w:pPr>
            <w:r w:rsidRPr="009564EF">
              <w:rPr>
                <w:rFonts w:ascii="Times New Roman" w:hAnsi="Times New Roman" w:cs="Times New Roman"/>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0" w:line="240" w:lineRule="auto"/>
              <w:jc w:val="center"/>
              <w:rPr>
                <w:rFonts w:ascii="Times New Roman" w:hAnsi="Times New Roman" w:cs="Times New Roman"/>
              </w:rPr>
            </w:pPr>
            <w:r w:rsidRPr="009564EF">
              <w:rPr>
                <w:rFonts w:ascii="Times New Roman" w:hAnsi="Times New Roman" w:cs="Times New Roman"/>
                <w:color w:val="000000"/>
                <w:sz w:val="20"/>
              </w:rPr>
              <w:t>Кесте</w:t>
            </w:r>
          </w:p>
        </w:tc>
      </w:tr>
      <w:tr w:rsidR="00CD7EFA" w:rsidRPr="009564EF">
        <w:trPr>
          <w:gridAfter w:val="1"/>
          <w:wAfter w:w="106" w:type="dxa"/>
          <w:trHeight w:val="30"/>
          <w:tblCellSpacing w:w="0" w:type="auto"/>
        </w:trPr>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Ауыстыруға жататын өнім</w:t>
            </w:r>
          </w:p>
        </w:tc>
        <w:tc>
          <w:tcPr>
            <w:tcW w:w="2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Граммен салмағы</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Ауыстыратын өнім</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Граммен салмағы</w:t>
            </w:r>
          </w:p>
        </w:tc>
      </w:tr>
      <w:tr w:rsidR="00CD7EFA" w:rsidRPr="009564EF">
        <w:trPr>
          <w:gridAfter w:val="1"/>
          <w:wAfter w:w="106" w:type="dxa"/>
          <w:trHeight w:val="30"/>
          <w:tblCellSpacing w:w="0" w:type="auto"/>
        </w:trPr>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2</w:t>
            </w:r>
          </w:p>
        </w:tc>
        <w:tc>
          <w:tcPr>
            <w:tcW w:w="2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3</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4</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5</w:t>
            </w:r>
          </w:p>
        </w:tc>
      </w:tr>
      <w:tr w:rsidR="00CD7EFA" w:rsidRPr="009564EF">
        <w:trPr>
          <w:gridAfter w:val="1"/>
          <w:wAfter w:w="106" w:type="dxa"/>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Сиыр еті</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1-санатты сүйегі бар кесек ет: қой еті, жылқы еті, қоян еті</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100,0</w:t>
            </w:r>
          </w:p>
        </w:tc>
      </w:tr>
      <w:tr w:rsidR="00CD7EFA" w:rsidRPr="009564E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1-санатты сүйегі жоқ кесек ет: қой еті, жылқы еті, қоян еті</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80,0</w:t>
            </w:r>
          </w:p>
        </w:tc>
      </w:tr>
      <w:tr w:rsidR="00CD7EFA" w:rsidRPr="009564E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1-санатты жылқы еті</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104,0</w:t>
            </w:r>
          </w:p>
        </w:tc>
      </w:tr>
      <w:tr w:rsidR="00CD7EFA" w:rsidRPr="009564E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құс еті</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100,0</w:t>
            </w:r>
          </w:p>
        </w:tc>
      </w:tr>
      <w:tr w:rsidR="00CD7EFA" w:rsidRPr="009564E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1-санатты субөнімдер:</w:t>
            </w:r>
            <w:r w:rsidRPr="009564EF">
              <w:rPr>
                <w:rFonts w:ascii="Times New Roman" w:hAnsi="Times New Roman" w:cs="Times New Roman"/>
              </w:rPr>
              <w:br/>
            </w:r>
            <w:r w:rsidRPr="009564EF">
              <w:rPr>
                <w:rFonts w:ascii="Times New Roman" w:hAnsi="Times New Roman" w:cs="Times New Roman"/>
                <w:color w:val="000000"/>
                <w:sz w:val="20"/>
              </w:rPr>
              <w:t>бауыр, бүйрек, жүрек</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116,0</w:t>
            </w:r>
          </w:p>
        </w:tc>
      </w:tr>
      <w:tr w:rsidR="00CD7EFA" w:rsidRPr="009564E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пісірілген шұжық</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80,0</w:t>
            </w:r>
          </w:p>
        </w:tc>
      </w:tr>
      <w:tr w:rsidR="00CD7EFA" w:rsidRPr="009564E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ет консервілері</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120,0</w:t>
            </w:r>
          </w:p>
        </w:tc>
      </w:tr>
      <w:tr w:rsidR="00CD7EFA" w:rsidRPr="009564E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балық</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150,0</w:t>
            </w:r>
          </w:p>
        </w:tc>
      </w:tr>
      <w:tr w:rsidR="00CD7EFA" w:rsidRPr="009564E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жартылай майлы сүзбе</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250,0</w:t>
            </w:r>
          </w:p>
        </w:tc>
      </w:tr>
      <w:tr w:rsidR="00CD7EFA" w:rsidRPr="009564E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сүт</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600,0</w:t>
            </w:r>
          </w:p>
        </w:tc>
      </w:tr>
      <w:tr w:rsidR="00CD7EFA" w:rsidRPr="009564EF">
        <w:trPr>
          <w:gridAfter w:val="1"/>
          <w:wAfter w:w="106" w:type="dxa"/>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2</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Майы алынбаған сүт</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кефир, айран</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100,0</w:t>
            </w:r>
          </w:p>
        </w:tc>
      </w:tr>
      <w:tr w:rsidR="00CD7EFA" w:rsidRPr="009564E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қойылтылған стерилденген сүт</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40,0</w:t>
            </w:r>
          </w:p>
        </w:tc>
      </w:tr>
      <w:tr w:rsidR="00CD7EFA" w:rsidRPr="009564E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кілегей</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20,0</w:t>
            </w:r>
          </w:p>
        </w:tc>
      </w:tr>
      <w:tr w:rsidR="00CD7EFA" w:rsidRPr="009564E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майлы сүзбе</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30,0</w:t>
            </w:r>
          </w:p>
        </w:tc>
      </w:tr>
      <w:tr w:rsidR="00CD7EFA" w:rsidRPr="009564EF">
        <w:trPr>
          <w:gridAfter w:val="1"/>
          <w:wAfter w:w="106" w:type="dxa"/>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3</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Қаймақ</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кілегей</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133,0</w:t>
            </w:r>
          </w:p>
        </w:tc>
      </w:tr>
      <w:tr w:rsidR="00CD7EFA" w:rsidRPr="009564E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сүт</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667,0</w:t>
            </w:r>
          </w:p>
        </w:tc>
      </w:tr>
      <w:tr w:rsidR="00CD7EFA" w:rsidRPr="009564EF">
        <w:trPr>
          <w:gridAfter w:val="1"/>
          <w:wAfter w:w="106" w:type="dxa"/>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4</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Сүзбе</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сүт</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333,0</w:t>
            </w:r>
          </w:p>
        </w:tc>
      </w:tr>
      <w:tr w:rsidR="00CD7EFA" w:rsidRPr="009564E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ірімшік</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40,0</w:t>
            </w:r>
          </w:p>
        </w:tc>
      </w:tr>
      <w:tr w:rsidR="00CD7EFA" w:rsidRPr="009564E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сүзбе ірімшік</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80,0</w:t>
            </w:r>
          </w:p>
        </w:tc>
      </w:tr>
      <w:tr w:rsidR="00CD7EFA" w:rsidRPr="009564E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қаймақ</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50,0</w:t>
            </w:r>
          </w:p>
        </w:tc>
      </w:tr>
      <w:tr w:rsidR="00CD7EFA" w:rsidRPr="009564E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кілегей</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66,0</w:t>
            </w:r>
          </w:p>
        </w:tc>
      </w:tr>
      <w:tr w:rsidR="00CD7EFA" w:rsidRPr="009564EF">
        <w:trPr>
          <w:gridAfter w:val="1"/>
          <w:wAfter w:w="106" w:type="dxa"/>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5</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Ірімшік</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сиырдың сары майы</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50,0</w:t>
            </w:r>
          </w:p>
        </w:tc>
      </w:tr>
      <w:tr w:rsidR="00CD7EFA" w:rsidRPr="009564E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қаймақ</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125,0</w:t>
            </w:r>
          </w:p>
        </w:tc>
      </w:tr>
      <w:tr w:rsidR="00CD7EFA" w:rsidRPr="009564E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сүзбе</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250,0</w:t>
            </w:r>
          </w:p>
        </w:tc>
      </w:tr>
      <w:tr w:rsidR="00CD7EFA" w:rsidRPr="009564E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сүзбе ірімшік</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200,0</w:t>
            </w:r>
          </w:p>
        </w:tc>
      </w:tr>
      <w:tr w:rsidR="00CD7EFA" w:rsidRPr="009564E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сүт</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825,0</w:t>
            </w:r>
          </w:p>
        </w:tc>
      </w:tr>
      <w:tr w:rsidR="00CD7EFA" w:rsidRPr="009564E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жұмыртқа</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3 шт.</w:t>
            </w:r>
          </w:p>
        </w:tc>
      </w:tr>
      <w:tr w:rsidR="00CD7EFA" w:rsidRPr="009564EF">
        <w:trPr>
          <w:gridAfter w:val="1"/>
          <w:wAfter w:w="106" w:type="dxa"/>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6</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Жұмыртқа</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 шт.</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ірімшік</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33,0</w:t>
            </w:r>
          </w:p>
        </w:tc>
      </w:tr>
      <w:tr w:rsidR="00CD7EFA" w:rsidRPr="009564E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қаймақ</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40,0</w:t>
            </w:r>
          </w:p>
        </w:tc>
      </w:tr>
      <w:tr w:rsidR="00CD7EFA" w:rsidRPr="009564E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сүзбе</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80,0</w:t>
            </w:r>
          </w:p>
        </w:tc>
      </w:tr>
      <w:tr w:rsidR="00CD7EFA" w:rsidRPr="009564EF">
        <w:trPr>
          <w:gridAfter w:val="1"/>
          <w:wAfter w:w="106" w:type="dxa"/>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7</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Басы алынған балық</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ет</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67,0</w:t>
            </w:r>
          </w:p>
        </w:tc>
      </w:tr>
      <w:tr w:rsidR="00CD7EFA" w:rsidRPr="009564E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тұздалған майшабақ</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100,0</w:t>
            </w:r>
          </w:p>
        </w:tc>
      </w:tr>
      <w:tr w:rsidR="00CD7EFA" w:rsidRPr="009564E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балықтың жон еті</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70,0</w:t>
            </w:r>
          </w:p>
        </w:tc>
      </w:tr>
      <w:tr w:rsidR="00CD7EFA" w:rsidRPr="009564E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сүзбе</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168,0</w:t>
            </w:r>
          </w:p>
        </w:tc>
      </w:tr>
      <w:tr w:rsidR="00CD7EFA" w:rsidRPr="009564E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ірімшік</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50,0</w:t>
            </w:r>
          </w:p>
        </w:tc>
      </w:tr>
      <w:tr w:rsidR="00CD7EFA" w:rsidRPr="009564EF">
        <w:trPr>
          <w:gridAfter w:val="1"/>
          <w:wAfter w:w="106" w:type="dxa"/>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8</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rPr>
                <w:rFonts w:ascii="Times New Roman" w:hAnsi="Times New Roman" w:cs="Times New Roman"/>
              </w:rPr>
            </w:pPr>
            <w:r w:rsidRPr="009564EF">
              <w:rPr>
                <w:rFonts w:ascii="Times New Roman" w:hAnsi="Times New Roman" w:cs="Times New Roman"/>
                <w:color w:val="000000"/>
                <w:sz w:val="20"/>
              </w:rPr>
              <w:t>Жемістер</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жеміс-жидек шырыны</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100,0</w:t>
            </w:r>
          </w:p>
        </w:tc>
      </w:tr>
      <w:tr w:rsidR="00CD7EFA" w:rsidRPr="009564E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кептірілген алма</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20,0</w:t>
            </w:r>
          </w:p>
        </w:tc>
      </w:tr>
      <w:tr w:rsidR="00CD7EFA" w:rsidRPr="009564E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кептірілген өрік</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8,0</w:t>
            </w:r>
          </w:p>
        </w:tc>
      </w:tr>
      <w:tr w:rsidR="00CD7EFA" w:rsidRPr="009564E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қара өрік</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17,0</w:t>
            </w:r>
          </w:p>
        </w:tc>
      </w:tr>
      <w:tr w:rsidR="00CD7EFA" w:rsidRPr="009564E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жүзім</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22,0</w:t>
            </w:r>
          </w:p>
        </w:tc>
      </w:tr>
      <w:tr w:rsidR="00CD7EFA" w:rsidRPr="009564E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қарбыз</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300,0</w:t>
            </w:r>
          </w:p>
        </w:tc>
      </w:tr>
      <w:tr w:rsidR="00CD7EFA" w:rsidRPr="009564E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қауын</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200,0</w:t>
            </w:r>
          </w:p>
        </w:tc>
      </w:tr>
      <w:tr w:rsidR="00CD7EFA" w:rsidRPr="009564EF">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0" w:line="240" w:lineRule="auto"/>
              <w:jc w:val="center"/>
              <w:rPr>
                <w:rFonts w:ascii="Times New Roman" w:hAnsi="Times New Roman" w:cs="Times New Roman"/>
              </w:rPr>
            </w:pPr>
            <w:r w:rsidRPr="009564EF">
              <w:rPr>
                <w:rFonts w:ascii="Times New Roman" w:hAnsi="Times New Roman" w:cs="Times New Roman"/>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0" w:line="240" w:lineRule="auto"/>
              <w:jc w:val="center"/>
              <w:rPr>
                <w:rFonts w:ascii="Times New Roman" w:hAnsi="Times New Roman" w:cs="Times New Roman"/>
              </w:rPr>
            </w:pPr>
            <w:r w:rsidRPr="009564EF">
              <w:rPr>
                <w:rFonts w:ascii="Times New Roman" w:hAnsi="Times New Roman" w:cs="Times New Roman"/>
                <w:color w:val="000000"/>
                <w:sz w:val="20"/>
              </w:rPr>
              <w:t>"Білім беру объектілеріне</w:t>
            </w:r>
            <w:r w:rsidRPr="009564EF">
              <w:rPr>
                <w:rFonts w:ascii="Times New Roman" w:hAnsi="Times New Roman" w:cs="Times New Roman"/>
              </w:rPr>
              <w:br/>
            </w:r>
            <w:r w:rsidRPr="009564EF">
              <w:rPr>
                <w:rFonts w:ascii="Times New Roman" w:hAnsi="Times New Roman" w:cs="Times New Roman"/>
                <w:color w:val="000000"/>
                <w:sz w:val="20"/>
              </w:rPr>
              <w:t>қойылатын санитариялық-</w:t>
            </w:r>
            <w:r w:rsidRPr="009564EF">
              <w:rPr>
                <w:rFonts w:ascii="Times New Roman" w:hAnsi="Times New Roman" w:cs="Times New Roman"/>
              </w:rPr>
              <w:br/>
            </w:r>
            <w:r w:rsidRPr="009564EF">
              <w:rPr>
                <w:rFonts w:ascii="Times New Roman" w:hAnsi="Times New Roman" w:cs="Times New Roman"/>
                <w:color w:val="000000"/>
                <w:sz w:val="20"/>
              </w:rPr>
              <w:t>эпидемиологиялық талаптар"</w:t>
            </w:r>
            <w:r w:rsidRPr="009564EF">
              <w:rPr>
                <w:rFonts w:ascii="Times New Roman" w:hAnsi="Times New Roman" w:cs="Times New Roman"/>
              </w:rPr>
              <w:br/>
            </w:r>
            <w:r w:rsidRPr="009564EF">
              <w:rPr>
                <w:rFonts w:ascii="Times New Roman" w:hAnsi="Times New Roman" w:cs="Times New Roman"/>
                <w:color w:val="000000"/>
                <w:sz w:val="20"/>
              </w:rPr>
              <w:t>санитариялық қағидаларына</w:t>
            </w:r>
            <w:r w:rsidRPr="009564EF">
              <w:rPr>
                <w:rFonts w:ascii="Times New Roman" w:hAnsi="Times New Roman" w:cs="Times New Roman"/>
              </w:rPr>
              <w:br/>
            </w:r>
            <w:r w:rsidRPr="009564EF">
              <w:rPr>
                <w:rFonts w:ascii="Times New Roman" w:hAnsi="Times New Roman" w:cs="Times New Roman"/>
                <w:color w:val="000000"/>
                <w:sz w:val="20"/>
              </w:rPr>
              <w:t>9-қосымша</w:t>
            </w:r>
          </w:p>
        </w:tc>
      </w:tr>
    </w:tbl>
    <w:p w:rsidR="00CD7EFA" w:rsidRPr="009564EF" w:rsidRDefault="00B15B74">
      <w:pPr>
        <w:spacing w:after="0"/>
        <w:rPr>
          <w:rFonts w:ascii="Times New Roman" w:hAnsi="Times New Roman" w:cs="Times New Roman"/>
        </w:rPr>
      </w:pPr>
      <w:bookmarkStart w:id="179" w:name="z189"/>
      <w:r w:rsidRPr="009564EF">
        <w:rPr>
          <w:rFonts w:ascii="Times New Roman" w:hAnsi="Times New Roman" w:cs="Times New Roman"/>
          <w:b/>
          <w:color w:val="000000"/>
        </w:rPr>
        <w:t xml:space="preserve"> Тез бұзылатын тамақ өнімдері мен жартылай фабрикаттардың бракераж журналы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36"/>
        <w:gridCol w:w="1055"/>
        <w:gridCol w:w="1990"/>
        <w:gridCol w:w="1718"/>
        <w:gridCol w:w="865"/>
        <w:gridCol w:w="339"/>
        <w:gridCol w:w="1592"/>
        <w:gridCol w:w="836"/>
        <w:gridCol w:w="1099"/>
      </w:tblGrid>
      <w:tr w:rsidR="00CD7EFA" w:rsidRPr="009564EF">
        <w:trPr>
          <w:trHeight w:val="30"/>
          <w:tblCellSpacing w:w="0" w:type="auto"/>
        </w:trPr>
        <w:tc>
          <w:tcPr>
            <w:tcW w:w="779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9"/>
          <w:p w:rsidR="00CD7EFA" w:rsidRPr="009564EF" w:rsidRDefault="00B15B74" w:rsidP="009564EF">
            <w:pPr>
              <w:spacing w:after="0" w:line="240" w:lineRule="auto"/>
              <w:jc w:val="center"/>
              <w:rPr>
                <w:rFonts w:ascii="Times New Roman" w:hAnsi="Times New Roman" w:cs="Times New Roman"/>
              </w:rPr>
            </w:pPr>
            <w:r w:rsidRPr="009564EF">
              <w:rPr>
                <w:rFonts w:ascii="Times New Roman" w:hAnsi="Times New Roman" w:cs="Times New Roman"/>
                <w:color w:val="000000"/>
                <w:sz w:val="20"/>
              </w:rPr>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0" w:line="240" w:lineRule="auto"/>
              <w:jc w:val="center"/>
              <w:rPr>
                <w:rFonts w:ascii="Times New Roman" w:hAnsi="Times New Roman" w:cs="Times New Roman"/>
              </w:rPr>
            </w:pPr>
            <w:r w:rsidRPr="009564EF">
              <w:rPr>
                <w:rFonts w:ascii="Times New Roman" w:hAnsi="Times New Roman" w:cs="Times New Roman"/>
                <w:color w:val="000000"/>
                <w:sz w:val="20"/>
              </w:rPr>
              <w:t>1-нысан</w:t>
            </w:r>
          </w:p>
        </w:tc>
      </w:tr>
      <w:tr w:rsidR="00CD7EFA" w:rsidRPr="009564EF">
        <w:trPr>
          <w:trHeight w:val="30"/>
          <w:tblCellSpacing w:w="0" w:type="auto"/>
        </w:trPr>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Азық-түлік шикізаты мен тамақ өнімдерінің келіп түскен күні мен сағаты</w:t>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Тамақ өнімдерінің атауы</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Келіп түскен азық-түлік шикізаты мен тамақ өнімдерінің саны (килограммен, литрмен, данамен)</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Келіп түскен азық-түлік шикізаты мен тамақ өнімдерін органолептикалық бағалау нәтижелері</w:t>
            </w:r>
          </w:p>
        </w:tc>
        <w:tc>
          <w:tcPr>
            <w:tcW w:w="14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Азық-түлік шикізаты мен тамақ өнімдерін өткізудің соңғы мерзімі</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Күндер бойынша азық-түлік шикізаты мен тамақ өнімдерін іс жүзінде өткізу күні мен сағаты</w:t>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Жауапты адамның қолы</w:t>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Ескертпе (бар болса)*</w:t>
            </w:r>
          </w:p>
        </w:tc>
      </w:tr>
      <w:tr w:rsidR="00CD7EFA" w:rsidRPr="009564EF">
        <w:trPr>
          <w:trHeight w:val="30"/>
          <w:tblCellSpacing w:w="0" w:type="auto"/>
        </w:trPr>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w:t>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2</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3</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4</w:t>
            </w:r>
          </w:p>
        </w:tc>
        <w:tc>
          <w:tcPr>
            <w:tcW w:w="14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5</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6</w:t>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7</w:t>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8</w:t>
            </w:r>
          </w:p>
        </w:tc>
      </w:tr>
      <w:tr w:rsidR="00CD7EFA" w:rsidRPr="009564EF">
        <w:trPr>
          <w:trHeight w:val="30"/>
          <w:tblCellSpacing w:w="0" w:type="auto"/>
        </w:trPr>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0"/>
              <w:rPr>
                <w:rFonts w:ascii="Times New Roman" w:hAnsi="Times New Roman" w:cs="Times New Roman"/>
              </w:rPr>
            </w:pPr>
            <w:r w:rsidRPr="009564EF">
              <w:rPr>
                <w:rFonts w:ascii="Times New Roman" w:hAnsi="Times New Roman" w:cs="Times New Roman"/>
              </w:rPr>
              <w:br/>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0"/>
              <w:rPr>
                <w:rFonts w:ascii="Times New Roman" w:hAnsi="Times New Roman" w:cs="Times New Roman"/>
              </w:rPr>
            </w:pPr>
            <w:r w:rsidRPr="009564EF">
              <w:rPr>
                <w:rFonts w:ascii="Times New Roman" w:hAnsi="Times New Roman" w:cs="Times New Roman"/>
              </w:rPr>
              <w:br/>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0"/>
              <w:rPr>
                <w:rFonts w:ascii="Times New Roman" w:hAnsi="Times New Roman" w:cs="Times New Roman"/>
              </w:rPr>
            </w:pPr>
            <w:r w:rsidRPr="009564EF">
              <w:rPr>
                <w:rFonts w:ascii="Times New Roman" w:hAnsi="Times New Roman" w:cs="Times New Roman"/>
              </w:rPr>
              <w:br/>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0"/>
              <w:rPr>
                <w:rFonts w:ascii="Times New Roman" w:hAnsi="Times New Roman" w:cs="Times New Roman"/>
              </w:rPr>
            </w:pPr>
            <w:r w:rsidRPr="009564EF">
              <w:rPr>
                <w:rFonts w:ascii="Times New Roman" w:hAnsi="Times New Roman" w:cs="Times New Roman"/>
              </w:rPr>
              <w:br/>
            </w:r>
          </w:p>
        </w:tc>
        <w:tc>
          <w:tcPr>
            <w:tcW w:w="14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0"/>
              <w:rPr>
                <w:rFonts w:ascii="Times New Roman" w:hAnsi="Times New Roman" w:cs="Times New Roman"/>
              </w:rPr>
            </w:pPr>
            <w:r w:rsidRPr="009564EF">
              <w:rPr>
                <w:rFonts w:ascii="Times New Roman" w:hAnsi="Times New Roman" w:cs="Times New Roman"/>
              </w:rPr>
              <w:br/>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0"/>
              <w:rPr>
                <w:rFonts w:ascii="Times New Roman" w:hAnsi="Times New Roman" w:cs="Times New Roman"/>
              </w:rPr>
            </w:pPr>
            <w:r w:rsidRPr="009564EF">
              <w:rPr>
                <w:rFonts w:ascii="Times New Roman" w:hAnsi="Times New Roman" w:cs="Times New Roman"/>
              </w:rPr>
              <w:br/>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0"/>
              <w:rPr>
                <w:rFonts w:ascii="Times New Roman" w:hAnsi="Times New Roman" w:cs="Times New Roman"/>
              </w:rPr>
            </w:pPr>
            <w:r w:rsidRPr="009564EF">
              <w:rPr>
                <w:rFonts w:ascii="Times New Roman" w:hAnsi="Times New Roman" w:cs="Times New Roman"/>
              </w:rP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0"/>
              <w:rPr>
                <w:rFonts w:ascii="Times New Roman" w:hAnsi="Times New Roman" w:cs="Times New Roman"/>
              </w:rPr>
            </w:pPr>
            <w:r w:rsidRPr="009564EF">
              <w:rPr>
                <w:rFonts w:ascii="Times New Roman" w:hAnsi="Times New Roman" w:cs="Times New Roman"/>
              </w:rPr>
              <w:br/>
            </w:r>
          </w:p>
        </w:tc>
      </w:tr>
    </w:tbl>
    <w:p w:rsidR="00CD7EFA" w:rsidRPr="009564EF" w:rsidRDefault="00B15B74">
      <w:pPr>
        <w:spacing w:after="0"/>
        <w:rPr>
          <w:rFonts w:ascii="Times New Roman" w:hAnsi="Times New Roman" w:cs="Times New Roman"/>
        </w:rPr>
      </w:pPr>
      <w:bookmarkStart w:id="180" w:name="z190"/>
      <w:r w:rsidRPr="009564EF">
        <w:rPr>
          <w:rFonts w:ascii="Times New Roman" w:hAnsi="Times New Roman" w:cs="Times New Roman"/>
          <w:color w:val="000000"/>
          <w:sz w:val="20"/>
        </w:rPr>
        <w:t xml:space="preserve">      </w:t>
      </w:r>
      <w:proofErr w:type="gramStart"/>
      <w:r w:rsidRPr="009564EF">
        <w:rPr>
          <w:rFonts w:ascii="Times New Roman" w:hAnsi="Times New Roman" w:cs="Times New Roman"/>
          <w:color w:val="000000"/>
          <w:sz w:val="20"/>
        </w:rPr>
        <w:t>Ескертпе :</w:t>
      </w:r>
      <w:proofErr w:type="gramEnd"/>
      <w:r w:rsidRPr="009564EF">
        <w:rPr>
          <w:rFonts w:ascii="Times New Roman" w:hAnsi="Times New Roman" w:cs="Times New Roman"/>
          <w:color w:val="000000"/>
          <w:sz w:val="20"/>
        </w:rPr>
        <w:t xml:space="preserve"> * Өнімдерді есептен шығару, кері қайтару фактілері және басқалар көрсетіледі.</w:t>
      </w:r>
    </w:p>
    <w:p w:rsidR="00CD7EFA" w:rsidRPr="009564EF" w:rsidRDefault="00B15B74">
      <w:pPr>
        <w:spacing w:after="0"/>
        <w:rPr>
          <w:rFonts w:ascii="Times New Roman" w:hAnsi="Times New Roman" w:cs="Times New Roman"/>
        </w:rPr>
      </w:pPr>
      <w:bookmarkStart w:id="181" w:name="z191"/>
      <w:bookmarkEnd w:id="180"/>
      <w:r w:rsidRPr="009564EF">
        <w:rPr>
          <w:rFonts w:ascii="Times New Roman" w:hAnsi="Times New Roman" w:cs="Times New Roman"/>
          <w:b/>
          <w:color w:val="000000"/>
        </w:rPr>
        <w:lastRenderedPageBreak/>
        <w:t xml:space="preserve"> "С – </w:t>
      </w:r>
      <w:proofErr w:type="gramStart"/>
      <w:r w:rsidRPr="009564EF">
        <w:rPr>
          <w:rFonts w:ascii="Times New Roman" w:hAnsi="Times New Roman" w:cs="Times New Roman"/>
          <w:b/>
          <w:color w:val="000000"/>
        </w:rPr>
        <w:t>витаминдеу</w:t>
      </w:r>
      <w:proofErr w:type="gramEnd"/>
      <w:r w:rsidRPr="009564EF">
        <w:rPr>
          <w:rFonts w:ascii="Times New Roman" w:hAnsi="Times New Roman" w:cs="Times New Roman"/>
          <w:b/>
          <w:color w:val="000000"/>
        </w:rPr>
        <w:t>"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69"/>
        <w:gridCol w:w="1196"/>
        <w:gridCol w:w="2008"/>
        <w:gridCol w:w="1361"/>
        <w:gridCol w:w="2332"/>
        <w:gridCol w:w="1577"/>
        <w:gridCol w:w="87"/>
      </w:tblGrid>
      <w:tr w:rsidR="00CD7EFA" w:rsidRPr="009564EF">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1"/>
          <w:p w:rsidR="00CD7EFA" w:rsidRPr="009564EF" w:rsidRDefault="00B15B74">
            <w:pPr>
              <w:spacing w:after="0"/>
              <w:jc w:val="center"/>
              <w:rPr>
                <w:rFonts w:ascii="Times New Roman" w:hAnsi="Times New Roman" w:cs="Times New Roman"/>
              </w:rPr>
            </w:pPr>
            <w:r w:rsidRPr="009564EF">
              <w:rPr>
                <w:rFonts w:ascii="Times New Roman" w:hAnsi="Times New Roman" w:cs="Times New Roman"/>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0"/>
              <w:jc w:val="center"/>
              <w:rPr>
                <w:rFonts w:ascii="Times New Roman" w:hAnsi="Times New Roman" w:cs="Times New Roman"/>
              </w:rPr>
            </w:pPr>
            <w:r w:rsidRPr="009564EF">
              <w:rPr>
                <w:rFonts w:ascii="Times New Roman" w:hAnsi="Times New Roman" w:cs="Times New Roman"/>
                <w:color w:val="000000"/>
                <w:sz w:val="20"/>
              </w:rPr>
              <w:t>2-нысан</w:t>
            </w:r>
          </w:p>
        </w:tc>
      </w:tr>
      <w:tr w:rsidR="00CD7EFA" w:rsidRPr="009564EF">
        <w:trPr>
          <w:gridAfter w:val="1"/>
          <w:wAfter w:w="106" w:type="dxa"/>
          <w:trHeight w:val="30"/>
          <w:tblCellSpacing w:w="0" w:type="auto"/>
        </w:trPr>
        <w:tc>
          <w:tcPr>
            <w:tcW w:w="2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Тағамды дайындау күні және сағаты</w:t>
            </w:r>
          </w:p>
        </w:tc>
        <w:tc>
          <w:tcPr>
            <w:tcW w:w="1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Тағамның атауы</w:t>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Қосылған витаминнің жалпы саны</w:t>
            </w:r>
          </w:p>
        </w:tc>
        <w:tc>
          <w:tcPr>
            <w:tcW w:w="4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Бір порциядағы "С" витаминінің мөлшері</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Жауапты адамның қолы</w:t>
            </w:r>
          </w:p>
        </w:tc>
      </w:tr>
      <w:tr w:rsidR="00CD7EFA" w:rsidRPr="009564EF">
        <w:trPr>
          <w:gridAfter w:val="1"/>
          <w:wAfter w:w="106" w:type="dxa"/>
          <w:trHeight w:val="30"/>
          <w:tblCellSpacing w:w="0" w:type="auto"/>
        </w:trPr>
        <w:tc>
          <w:tcPr>
            <w:tcW w:w="2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0"/>
              <w:rPr>
                <w:rFonts w:ascii="Times New Roman" w:hAnsi="Times New Roman" w:cs="Times New Roman"/>
              </w:rPr>
            </w:pPr>
            <w:r w:rsidRPr="009564EF">
              <w:rPr>
                <w:rFonts w:ascii="Times New Roman" w:hAnsi="Times New Roman" w:cs="Times New Roman"/>
              </w:rPr>
              <w:br/>
            </w:r>
          </w:p>
        </w:tc>
        <w:tc>
          <w:tcPr>
            <w:tcW w:w="1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0"/>
              <w:rPr>
                <w:rFonts w:ascii="Times New Roman" w:hAnsi="Times New Roman" w:cs="Times New Roman"/>
              </w:rPr>
            </w:pPr>
            <w:r w:rsidRPr="009564EF">
              <w:rPr>
                <w:rFonts w:ascii="Times New Roman" w:hAnsi="Times New Roman" w:cs="Times New Roman"/>
              </w:rPr>
              <w:br/>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0"/>
              <w:rPr>
                <w:rFonts w:ascii="Times New Roman" w:hAnsi="Times New Roman" w:cs="Times New Roman"/>
              </w:rPr>
            </w:pPr>
            <w:r w:rsidRPr="009564EF">
              <w:rPr>
                <w:rFonts w:ascii="Times New Roman" w:hAnsi="Times New Roman" w:cs="Times New Roman"/>
              </w:rPr>
              <w:br/>
            </w:r>
          </w:p>
        </w:tc>
        <w:tc>
          <w:tcPr>
            <w:tcW w:w="4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0"/>
              <w:rPr>
                <w:rFonts w:ascii="Times New Roman" w:hAnsi="Times New Roman" w:cs="Times New Roman"/>
              </w:rPr>
            </w:pPr>
            <w:r w:rsidRPr="009564EF">
              <w:rPr>
                <w:rFonts w:ascii="Times New Roman" w:hAnsi="Times New Roman" w:cs="Times New Roman"/>
              </w:rPr>
              <w:br/>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0"/>
              <w:rPr>
                <w:rFonts w:ascii="Times New Roman" w:hAnsi="Times New Roman" w:cs="Times New Roman"/>
              </w:rPr>
            </w:pPr>
            <w:r w:rsidRPr="009564EF">
              <w:rPr>
                <w:rFonts w:ascii="Times New Roman" w:hAnsi="Times New Roman" w:cs="Times New Roman"/>
              </w:rPr>
              <w:br/>
            </w:r>
          </w:p>
        </w:tc>
      </w:tr>
    </w:tbl>
    <w:p w:rsidR="00CD7EFA" w:rsidRPr="009564EF" w:rsidRDefault="00B15B74">
      <w:pPr>
        <w:spacing w:after="0"/>
        <w:rPr>
          <w:rFonts w:ascii="Times New Roman" w:hAnsi="Times New Roman" w:cs="Times New Roman"/>
        </w:rPr>
      </w:pPr>
      <w:bookmarkStart w:id="182" w:name="z192"/>
      <w:r w:rsidRPr="009564EF">
        <w:rPr>
          <w:rFonts w:ascii="Times New Roman" w:hAnsi="Times New Roman" w:cs="Times New Roman"/>
          <w:b/>
          <w:color w:val="000000"/>
        </w:rPr>
        <w:t xml:space="preserve"> Тағамдардың және аспаздық өнімдердің сапасын органолептикалық бағалау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13"/>
        <w:gridCol w:w="1016"/>
        <w:gridCol w:w="2034"/>
        <w:gridCol w:w="1214"/>
        <w:gridCol w:w="1272"/>
        <w:gridCol w:w="1173"/>
        <w:gridCol w:w="1901"/>
        <w:gridCol w:w="831"/>
        <w:gridCol w:w="76"/>
      </w:tblGrid>
      <w:tr w:rsidR="00CD7EFA" w:rsidRPr="009564EF">
        <w:trPr>
          <w:trHeight w:val="30"/>
          <w:tblCellSpacing w:w="0" w:type="auto"/>
        </w:trPr>
        <w:tc>
          <w:tcPr>
            <w:tcW w:w="779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2"/>
          <w:p w:rsidR="00CD7EFA" w:rsidRPr="009564EF" w:rsidRDefault="00B15B74">
            <w:pPr>
              <w:spacing w:after="0"/>
              <w:jc w:val="center"/>
              <w:rPr>
                <w:rFonts w:ascii="Times New Roman" w:hAnsi="Times New Roman" w:cs="Times New Roman"/>
              </w:rPr>
            </w:pPr>
            <w:r w:rsidRPr="009564EF">
              <w:rPr>
                <w:rFonts w:ascii="Times New Roman" w:hAnsi="Times New Roman" w:cs="Times New Roman"/>
                <w:color w:val="000000"/>
                <w:sz w:val="20"/>
              </w:rPr>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0"/>
              <w:jc w:val="center"/>
              <w:rPr>
                <w:rFonts w:ascii="Times New Roman" w:hAnsi="Times New Roman" w:cs="Times New Roman"/>
              </w:rPr>
            </w:pPr>
            <w:r w:rsidRPr="009564EF">
              <w:rPr>
                <w:rFonts w:ascii="Times New Roman" w:hAnsi="Times New Roman" w:cs="Times New Roman"/>
                <w:color w:val="000000"/>
                <w:sz w:val="20"/>
              </w:rPr>
              <w:t>3-нысан</w:t>
            </w:r>
          </w:p>
        </w:tc>
      </w:tr>
      <w:tr w:rsidR="00CD7EFA" w:rsidRPr="009564EF">
        <w:trPr>
          <w:gridAfter w:val="1"/>
          <w:wAfter w:w="106" w:type="dxa"/>
          <w:trHeight w:val="30"/>
          <w:tblCellSpacing w:w="0" w:type="auto"/>
        </w:trPr>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Тағамды және аспаздық өнімдерді дайындау күні және сағаты</w:t>
            </w:r>
          </w:p>
        </w:tc>
        <w:tc>
          <w:tcPr>
            <w:tcW w:w="1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Тағамның және аспаздық өнімнің атауы</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Тағамның және аспаздық өнімнің дайындық дәрежесін қоса алғанда, органолептикалық бағалау</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Өткізуге рұқсат ету (уақыты)</w:t>
            </w:r>
          </w:p>
        </w:tc>
        <w:tc>
          <w:tcPr>
            <w:tcW w:w="30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Жауапты орындаушы (Т.А.Ә.) (бар болса, лауазымы)</w:t>
            </w:r>
          </w:p>
        </w:tc>
        <w:tc>
          <w:tcPr>
            <w:tcW w:w="2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Бракераж жүргізген адамның Т.А.Ә. (бар болса)</w:t>
            </w: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Ескертпе</w:t>
            </w:r>
          </w:p>
        </w:tc>
      </w:tr>
      <w:tr w:rsidR="00CD7EFA" w:rsidRPr="009564EF">
        <w:trPr>
          <w:gridAfter w:val="1"/>
          <w:wAfter w:w="106" w:type="dxa"/>
          <w:trHeight w:val="30"/>
          <w:tblCellSpacing w:w="0" w:type="auto"/>
        </w:trPr>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w:t>
            </w:r>
          </w:p>
        </w:tc>
        <w:tc>
          <w:tcPr>
            <w:tcW w:w="1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2</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3</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4</w:t>
            </w:r>
          </w:p>
        </w:tc>
        <w:tc>
          <w:tcPr>
            <w:tcW w:w="30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5</w:t>
            </w:r>
          </w:p>
        </w:tc>
        <w:tc>
          <w:tcPr>
            <w:tcW w:w="2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6</w:t>
            </w: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7</w:t>
            </w:r>
          </w:p>
        </w:tc>
      </w:tr>
      <w:tr w:rsidR="00CD7EFA" w:rsidRPr="009564EF">
        <w:trPr>
          <w:gridAfter w:val="1"/>
          <w:wAfter w:w="106" w:type="dxa"/>
          <w:trHeight w:val="30"/>
          <w:tblCellSpacing w:w="0" w:type="auto"/>
        </w:trPr>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0"/>
              <w:rPr>
                <w:rFonts w:ascii="Times New Roman" w:hAnsi="Times New Roman" w:cs="Times New Roman"/>
              </w:rPr>
            </w:pPr>
            <w:r w:rsidRPr="009564EF">
              <w:rPr>
                <w:rFonts w:ascii="Times New Roman" w:hAnsi="Times New Roman" w:cs="Times New Roman"/>
              </w:rPr>
              <w:br/>
            </w:r>
          </w:p>
        </w:tc>
        <w:tc>
          <w:tcPr>
            <w:tcW w:w="1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0"/>
              <w:rPr>
                <w:rFonts w:ascii="Times New Roman" w:hAnsi="Times New Roman" w:cs="Times New Roman"/>
              </w:rPr>
            </w:pPr>
            <w:r w:rsidRPr="009564EF">
              <w:rPr>
                <w:rFonts w:ascii="Times New Roman" w:hAnsi="Times New Roman" w:cs="Times New Roman"/>
              </w:rPr>
              <w:br/>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0"/>
              <w:rPr>
                <w:rFonts w:ascii="Times New Roman" w:hAnsi="Times New Roman" w:cs="Times New Roman"/>
              </w:rPr>
            </w:pPr>
            <w:r w:rsidRPr="009564EF">
              <w:rPr>
                <w:rFonts w:ascii="Times New Roman" w:hAnsi="Times New Roman" w:cs="Times New Roman"/>
              </w:rP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0"/>
              <w:rPr>
                <w:rFonts w:ascii="Times New Roman" w:hAnsi="Times New Roman" w:cs="Times New Roman"/>
              </w:rPr>
            </w:pPr>
            <w:r w:rsidRPr="009564EF">
              <w:rPr>
                <w:rFonts w:ascii="Times New Roman" w:hAnsi="Times New Roman" w:cs="Times New Roman"/>
              </w:rPr>
              <w:br/>
            </w:r>
          </w:p>
        </w:tc>
        <w:tc>
          <w:tcPr>
            <w:tcW w:w="30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0"/>
              <w:rPr>
                <w:rFonts w:ascii="Times New Roman" w:hAnsi="Times New Roman" w:cs="Times New Roman"/>
              </w:rPr>
            </w:pPr>
            <w:r w:rsidRPr="009564EF">
              <w:rPr>
                <w:rFonts w:ascii="Times New Roman" w:hAnsi="Times New Roman" w:cs="Times New Roman"/>
              </w:rPr>
              <w:br/>
            </w:r>
          </w:p>
        </w:tc>
        <w:tc>
          <w:tcPr>
            <w:tcW w:w="2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0"/>
              <w:rPr>
                <w:rFonts w:ascii="Times New Roman" w:hAnsi="Times New Roman" w:cs="Times New Roman"/>
              </w:rPr>
            </w:pPr>
            <w:r w:rsidRPr="009564EF">
              <w:rPr>
                <w:rFonts w:ascii="Times New Roman" w:hAnsi="Times New Roman" w:cs="Times New Roman"/>
              </w:rPr>
              <w:br/>
            </w: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0"/>
              <w:rPr>
                <w:rFonts w:ascii="Times New Roman" w:hAnsi="Times New Roman" w:cs="Times New Roman"/>
              </w:rPr>
            </w:pPr>
            <w:r w:rsidRPr="009564EF">
              <w:rPr>
                <w:rFonts w:ascii="Times New Roman" w:hAnsi="Times New Roman" w:cs="Times New Roman"/>
              </w:rPr>
              <w:br/>
            </w:r>
          </w:p>
        </w:tc>
      </w:tr>
    </w:tbl>
    <w:p w:rsidR="00CD7EFA" w:rsidRPr="009564EF" w:rsidRDefault="00B15B74">
      <w:pPr>
        <w:spacing w:after="0"/>
        <w:rPr>
          <w:rFonts w:ascii="Times New Roman" w:hAnsi="Times New Roman" w:cs="Times New Roman"/>
        </w:rPr>
      </w:pPr>
      <w:bookmarkStart w:id="183" w:name="z193"/>
      <w:r w:rsidRPr="009564EF">
        <w:rPr>
          <w:rFonts w:ascii="Times New Roman" w:hAnsi="Times New Roman" w:cs="Times New Roman"/>
          <w:color w:val="000000"/>
          <w:sz w:val="20"/>
        </w:rPr>
        <w:t>      Ескертпе: 7-бағанда дайын өнімді өткізуге тыйым салу фактілері көрсетіледі.</w:t>
      </w:r>
    </w:p>
    <w:p w:rsidR="00CD7EFA" w:rsidRPr="009564EF" w:rsidRDefault="00B15B74">
      <w:pPr>
        <w:spacing w:after="0"/>
        <w:rPr>
          <w:rFonts w:ascii="Times New Roman" w:hAnsi="Times New Roman" w:cs="Times New Roman"/>
        </w:rPr>
      </w:pPr>
      <w:bookmarkStart w:id="184" w:name="z194"/>
      <w:bookmarkEnd w:id="183"/>
      <w:r w:rsidRPr="009564EF">
        <w:rPr>
          <w:rFonts w:ascii="Times New Roman" w:hAnsi="Times New Roman" w:cs="Times New Roman"/>
          <w:b/>
          <w:color w:val="000000"/>
        </w:rPr>
        <w:t xml:space="preserve"> Ас блогы жұмыскерлерін тексеріп-қарау нәтижелері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9"/>
        <w:gridCol w:w="1374"/>
        <w:gridCol w:w="938"/>
        <w:gridCol w:w="653"/>
        <w:gridCol w:w="418"/>
        <w:gridCol w:w="418"/>
        <w:gridCol w:w="418"/>
        <w:gridCol w:w="418"/>
        <w:gridCol w:w="418"/>
        <w:gridCol w:w="653"/>
        <w:gridCol w:w="653"/>
        <w:gridCol w:w="265"/>
        <w:gridCol w:w="389"/>
        <w:gridCol w:w="653"/>
        <w:gridCol w:w="653"/>
        <w:gridCol w:w="653"/>
        <w:gridCol w:w="1127"/>
        <w:gridCol w:w="93"/>
        <w:gridCol w:w="93"/>
        <w:gridCol w:w="93"/>
        <w:gridCol w:w="81"/>
      </w:tblGrid>
      <w:tr w:rsidR="00CD7EFA" w:rsidRPr="009564EF">
        <w:trPr>
          <w:trHeight w:val="30"/>
          <w:tblCellSpacing w:w="0" w:type="auto"/>
        </w:trPr>
        <w:tc>
          <w:tcPr>
            <w:tcW w:w="7793"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4"/>
          <w:p w:rsidR="00CD7EFA" w:rsidRPr="009564EF" w:rsidRDefault="00B15B74" w:rsidP="009564EF">
            <w:pPr>
              <w:spacing w:after="0" w:line="240" w:lineRule="auto"/>
              <w:jc w:val="center"/>
              <w:rPr>
                <w:rFonts w:ascii="Times New Roman" w:hAnsi="Times New Roman" w:cs="Times New Roman"/>
              </w:rPr>
            </w:pPr>
            <w:r w:rsidRPr="009564EF">
              <w:rPr>
                <w:rFonts w:ascii="Times New Roman" w:hAnsi="Times New Roman" w:cs="Times New Roman"/>
                <w:color w:val="000000"/>
                <w:sz w:val="20"/>
              </w:rPr>
              <w:t> </w:t>
            </w:r>
          </w:p>
        </w:tc>
        <w:tc>
          <w:tcPr>
            <w:tcW w:w="461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0" w:line="240" w:lineRule="auto"/>
              <w:jc w:val="center"/>
              <w:rPr>
                <w:rFonts w:ascii="Times New Roman" w:hAnsi="Times New Roman" w:cs="Times New Roman"/>
              </w:rPr>
            </w:pPr>
            <w:r w:rsidRPr="009564EF">
              <w:rPr>
                <w:rFonts w:ascii="Times New Roman" w:hAnsi="Times New Roman" w:cs="Times New Roman"/>
                <w:color w:val="000000"/>
                <w:sz w:val="20"/>
              </w:rPr>
              <w:t>4-нысан</w:t>
            </w:r>
          </w:p>
        </w:tc>
      </w:tr>
      <w:tr w:rsidR="00CD7EFA" w:rsidRPr="009564EF">
        <w:trPr>
          <w:gridAfter w:val="1"/>
          <w:wAfter w:w="106" w:type="dxa"/>
          <w:trHeight w:val="30"/>
          <w:tblCellSpacing w:w="0" w:type="auto"/>
        </w:trPr>
        <w:tc>
          <w:tcPr>
            <w:tcW w:w="5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Р/с №</w:t>
            </w:r>
          </w:p>
        </w:tc>
        <w:tc>
          <w:tcPr>
            <w:tcW w:w="15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Тегі, аты, әкесінің аты (бар болса)</w:t>
            </w:r>
          </w:p>
        </w:tc>
        <w:tc>
          <w:tcPr>
            <w:tcW w:w="5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Лауазымы</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айы / күндері</w:t>
            </w:r>
          </w:p>
        </w:tc>
      </w:tr>
      <w:tr w:rsidR="00CD7EFA" w:rsidRPr="009564E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2</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3</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4</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7</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8</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9</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10</w:t>
            </w:r>
          </w:p>
        </w:tc>
        <w:tc>
          <w:tcPr>
            <w:tcW w:w="7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11</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12</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13</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14</w:t>
            </w:r>
          </w:p>
        </w:tc>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15…</w:t>
            </w:r>
            <w:r w:rsidRPr="009564EF">
              <w:rPr>
                <w:rFonts w:ascii="Times New Roman" w:hAnsi="Times New Roman" w:cs="Times New Roman"/>
              </w:rPr>
              <w:br/>
            </w:r>
            <w:r w:rsidRPr="009564EF">
              <w:rPr>
                <w:rFonts w:ascii="Times New Roman" w:hAnsi="Times New Roman" w:cs="Times New Roman"/>
                <w:color w:val="000000"/>
                <w:sz w:val="20"/>
              </w:rPr>
              <w:t>30</w:t>
            </w:r>
          </w:p>
        </w:tc>
        <w:tc>
          <w:tcPr>
            <w:tcW w:w="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0" w:line="240" w:lineRule="auto"/>
              <w:rPr>
                <w:rFonts w:ascii="Times New Roman" w:hAnsi="Times New Roman" w:cs="Times New Roman"/>
              </w:rPr>
            </w:pPr>
            <w:r w:rsidRPr="009564EF">
              <w:rPr>
                <w:rFonts w:ascii="Times New Roman" w:hAnsi="Times New Roman" w:cs="Times New Roman"/>
              </w:rPr>
              <w:br/>
            </w:r>
          </w:p>
        </w:tc>
        <w:tc>
          <w:tcPr>
            <w:tcW w:w="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0" w:line="240" w:lineRule="auto"/>
              <w:rPr>
                <w:rFonts w:ascii="Times New Roman" w:hAnsi="Times New Roman" w:cs="Times New Roman"/>
              </w:rPr>
            </w:pPr>
            <w:r w:rsidRPr="009564EF">
              <w:rPr>
                <w:rFonts w:ascii="Times New Roman" w:hAnsi="Times New Roman" w:cs="Times New Roman"/>
              </w:rPr>
              <w:br/>
            </w:r>
          </w:p>
        </w:tc>
        <w:tc>
          <w:tcPr>
            <w:tcW w:w="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0" w:line="240" w:lineRule="auto"/>
              <w:rPr>
                <w:rFonts w:ascii="Times New Roman" w:hAnsi="Times New Roman" w:cs="Times New Roman"/>
              </w:rPr>
            </w:pPr>
            <w:r w:rsidRPr="009564EF">
              <w:rPr>
                <w:rFonts w:ascii="Times New Roman" w:hAnsi="Times New Roman" w:cs="Times New Roman"/>
              </w:rPr>
              <w:br/>
            </w:r>
          </w:p>
        </w:tc>
      </w:tr>
      <w:tr w:rsidR="00CD7EFA" w:rsidRPr="009564EF">
        <w:trPr>
          <w:gridAfter w:val="1"/>
          <w:wAfter w:w="106" w:type="dxa"/>
          <w:trHeight w:val="30"/>
          <w:tblCellSpacing w:w="0" w:type="auto"/>
        </w:trPr>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2</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3</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4</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5</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6</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7</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8</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9</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10</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11</w:t>
            </w:r>
          </w:p>
        </w:tc>
        <w:tc>
          <w:tcPr>
            <w:tcW w:w="7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12</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13</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14</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15</w:t>
            </w:r>
          </w:p>
        </w:tc>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16</w:t>
            </w:r>
          </w:p>
        </w:tc>
        <w:tc>
          <w:tcPr>
            <w:tcW w:w="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0" w:line="240" w:lineRule="auto"/>
              <w:rPr>
                <w:rFonts w:ascii="Times New Roman" w:hAnsi="Times New Roman" w:cs="Times New Roman"/>
              </w:rPr>
            </w:pPr>
            <w:r w:rsidRPr="009564EF">
              <w:rPr>
                <w:rFonts w:ascii="Times New Roman" w:hAnsi="Times New Roman" w:cs="Times New Roman"/>
              </w:rPr>
              <w:br/>
            </w:r>
          </w:p>
        </w:tc>
        <w:tc>
          <w:tcPr>
            <w:tcW w:w="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0" w:line="240" w:lineRule="auto"/>
              <w:rPr>
                <w:rFonts w:ascii="Times New Roman" w:hAnsi="Times New Roman" w:cs="Times New Roman"/>
              </w:rPr>
            </w:pPr>
            <w:r w:rsidRPr="009564EF">
              <w:rPr>
                <w:rFonts w:ascii="Times New Roman" w:hAnsi="Times New Roman" w:cs="Times New Roman"/>
              </w:rPr>
              <w:br/>
            </w:r>
          </w:p>
        </w:tc>
        <w:tc>
          <w:tcPr>
            <w:tcW w:w="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0" w:line="240" w:lineRule="auto"/>
              <w:rPr>
                <w:rFonts w:ascii="Times New Roman" w:hAnsi="Times New Roman" w:cs="Times New Roman"/>
              </w:rPr>
            </w:pPr>
            <w:r w:rsidRPr="009564EF">
              <w:rPr>
                <w:rFonts w:ascii="Times New Roman" w:hAnsi="Times New Roman" w:cs="Times New Roman"/>
              </w:rPr>
              <w:br/>
            </w:r>
          </w:p>
        </w:tc>
      </w:tr>
    </w:tbl>
    <w:p w:rsidR="00CD7EFA" w:rsidRPr="009564EF" w:rsidRDefault="00B15B74">
      <w:pPr>
        <w:spacing w:after="0"/>
        <w:rPr>
          <w:rFonts w:ascii="Times New Roman" w:hAnsi="Times New Roman" w:cs="Times New Roman"/>
        </w:rPr>
      </w:pPr>
      <w:bookmarkStart w:id="185" w:name="z195"/>
      <w:r w:rsidRPr="009564EF">
        <w:rPr>
          <w:rFonts w:ascii="Times New Roman" w:hAnsi="Times New Roman" w:cs="Times New Roman"/>
          <w:color w:val="000000"/>
          <w:sz w:val="20"/>
        </w:rPr>
        <w:t xml:space="preserve">       Ескертпе: *дені сау, ауру, жұмыстан шеттетілді, санация жүргізілді, еңбек демалысы, демалыс </w:t>
      </w:r>
    </w:p>
    <w:p w:rsidR="00CD7EFA" w:rsidRPr="009564EF" w:rsidRDefault="00B15B74">
      <w:pPr>
        <w:spacing w:after="0"/>
        <w:rPr>
          <w:rFonts w:ascii="Times New Roman" w:hAnsi="Times New Roman" w:cs="Times New Roman"/>
        </w:rPr>
      </w:pPr>
      <w:bookmarkStart w:id="186" w:name="z196"/>
      <w:bookmarkEnd w:id="185"/>
      <w:r w:rsidRPr="009564EF">
        <w:rPr>
          <w:rFonts w:ascii="Times New Roman" w:hAnsi="Times New Roman" w:cs="Times New Roman"/>
          <w:b/>
          <w:color w:val="000000"/>
        </w:rPr>
        <w:t xml:space="preserve"> _________ </w:t>
      </w:r>
      <w:proofErr w:type="gramStart"/>
      <w:r w:rsidRPr="009564EF">
        <w:rPr>
          <w:rFonts w:ascii="Times New Roman" w:hAnsi="Times New Roman" w:cs="Times New Roman"/>
          <w:b/>
          <w:color w:val="000000"/>
        </w:rPr>
        <w:t>жылғы</w:t>
      </w:r>
      <w:proofErr w:type="gramEnd"/>
      <w:r w:rsidRPr="009564EF">
        <w:rPr>
          <w:rFonts w:ascii="Times New Roman" w:hAnsi="Times New Roman" w:cs="Times New Roman"/>
          <w:b/>
          <w:color w:val="000000"/>
        </w:rPr>
        <w:t xml:space="preserve"> ___ айына тамақ өнімдері нормаларының орындалуын бақылау тізімдемесі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9"/>
        <w:gridCol w:w="766"/>
        <w:gridCol w:w="1064"/>
        <w:gridCol w:w="800"/>
        <w:gridCol w:w="788"/>
        <w:gridCol w:w="779"/>
        <w:gridCol w:w="988"/>
        <w:gridCol w:w="1190"/>
        <w:gridCol w:w="1273"/>
        <w:gridCol w:w="341"/>
        <w:gridCol w:w="909"/>
        <w:gridCol w:w="1568"/>
        <w:gridCol w:w="45"/>
      </w:tblGrid>
      <w:tr w:rsidR="00CD7EFA" w:rsidRPr="009564EF">
        <w:trPr>
          <w:trHeight w:val="30"/>
          <w:tblCellSpacing w:w="0" w:type="auto"/>
        </w:trPr>
        <w:tc>
          <w:tcPr>
            <w:tcW w:w="779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6"/>
          <w:p w:rsidR="00CD7EFA" w:rsidRPr="009564EF" w:rsidRDefault="00B15B74" w:rsidP="009564EF">
            <w:pPr>
              <w:spacing w:after="0" w:line="240" w:lineRule="auto"/>
              <w:jc w:val="center"/>
              <w:rPr>
                <w:rFonts w:ascii="Times New Roman" w:hAnsi="Times New Roman" w:cs="Times New Roman"/>
              </w:rPr>
            </w:pPr>
            <w:r w:rsidRPr="009564EF">
              <w:rPr>
                <w:rFonts w:ascii="Times New Roman" w:hAnsi="Times New Roman" w:cs="Times New Roman"/>
                <w:color w:val="000000"/>
                <w:sz w:val="20"/>
              </w:rPr>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0" w:line="240" w:lineRule="auto"/>
              <w:jc w:val="center"/>
              <w:rPr>
                <w:rFonts w:ascii="Times New Roman" w:hAnsi="Times New Roman" w:cs="Times New Roman"/>
              </w:rPr>
            </w:pPr>
            <w:r w:rsidRPr="009564EF">
              <w:rPr>
                <w:rFonts w:ascii="Times New Roman" w:hAnsi="Times New Roman" w:cs="Times New Roman"/>
                <w:color w:val="000000"/>
                <w:sz w:val="20"/>
              </w:rPr>
              <w:t>5-нысан</w:t>
            </w:r>
          </w:p>
        </w:tc>
      </w:tr>
      <w:tr w:rsidR="00CD7EFA" w:rsidRPr="009564EF">
        <w:trPr>
          <w:gridAfter w:val="1"/>
          <w:wAfter w:w="106" w:type="dxa"/>
          <w:trHeight w:val="30"/>
          <w:tblCellSpacing w:w="0" w:type="auto"/>
        </w:trPr>
        <w:tc>
          <w:tcPr>
            <w:tcW w:w="5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Р/с №</w:t>
            </w:r>
          </w:p>
        </w:tc>
        <w:tc>
          <w:tcPr>
            <w:tcW w:w="5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Тамақ өнімінің атауы</w:t>
            </w:r>
          </w:p>
        </w:tc>
        <w:tc>
          <w:tcPr>
            <w:tcW w:w="12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Тамақ өнімінің бір адамға граммен алғандығы г</w:t>
            </w:r>
            <w:r w:rsidRPr="009564EF">
              <w:rPr>
                <w:rFonts w:ascii="Times New Roman" w:hAnsi="Times New Roman" w:cs="Times New Roman"/>
              </w:rPr>
              <w:br/>
            </w:r>
            <w:r w:rsidRPr="009564EF">
              <w:rPr>
                <w:rFonts w:ascii="Times New Roman" w:hAnsi="Times New Roman" w:cs="Times New Roman"/>
                <w:color w:val="000000"/>
                <w:sz w:val="20"/>
              </w:rPr>
              <w:t>(брутто) нормасы*</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Бір адамға күндер бойынша (барлығы) бруттода, г. алғанда іс жүзінде өнім берілді / тамақтанатындар саны</w:t>
            </w:r>
          </w:p>
        </w:tc>
        <w:tc>
          <w:tcPr>
            <w:tcW w:w="264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10 күнде 1 адамға бруттомен алғанда барлығы тамақ өнімі берілді</w:t>
            </w:r>
          </w:p>
        </w:tc>
        <w:tc>
          <w:tcPr>
            <w:tcW w:w="12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Орташа алғанда 1 адамға күніне</w:t>
            </w:r>
          </w:p>
        </w:tc>
        <w:tc>
          <w:tcPr>
            <w:tcW w:w="2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 (+/-)-да нормадан ауытқу</w:t>
            </w:r>
          </w:p>
        </w:tc>
      </w:tr>
      <w:tr w:rsidR="00CD7EFA" w:rsidRPr="009564E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2</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3</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10</w:t>
            </w:r>
          </w:p>
        </w:tc>
        <w:tc>
          <w:tcPr>
            <w:tcW w:w="0" w:type="auto"/>
            <w:gridSpan w:val="2"/>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CD7EFA" w:rsidRPr="009564EF" w:rsidRDefault="00CD7EFA" w:rsidP="009564EF">
            <w:pPr>
              <w:spacing w:line="240" w:lineRule="auto"/>
              <w:rPr>
                <w:rFonts w:ascii="Times New Roman" w:hAnsi="Times New Roman" w:cs="Times New Roman"/>
              </w:rPr>
            </w:pPr>
          </w:p>
        </w:tc>
      </w:tr>
      <w:tr w:rsidR="00CD7EFA" w:rsidRPr="009564EF">
        <w:trPr>
          <w:gridAfter w:val="1"/>
          <w:wAfter w:w="106" w:type="dxa"/>
          <w:trHeight w:val="30"/>
          <w:tblCellSpacing w:w="0" w:type="auto"/>
        </w:trPr>
        <w:tc>
          <w:tcPr>
            <w:tcW w:w="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w:t>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2</w:t>
            </w:r>
          </w:p>
        </w:tc>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3</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4</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5</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6</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7</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8</w:t>
            </w:r>
          </w:p>
        </w:tc>
        <w:tc>
          <w:tcPr>
            <w:tcW w:w="26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9</w:t>
            </w:r>
          </w:p>
        </w:tc>
        <w:tc>
          <w:tcPr>
            <w:tcW w:w="1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10</w:t>
            </w:r>
          </w:p>
        </w:tc>
        <w:tc>
          <w:tcPr>
            <w:tcW w:w="2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20" w:line="240" w:lineRule="auto"/>
              <w:ind w:left="20"/>
              <w:jc w:val="center"/>
              <w:rPr>
                <w:rFonts w:ascii="Times New Roman" w:hAnsi="Times New Roman" w:cs="Times New Roman"/>
              </w:rPr>
            </w:pPr>
            <w:r w:rsidRPr="009564EF">
              <w:rPr>
                <w:rFonts w:ascii="Times New Roman" w:hAnsi="Times New Roman" w:cs="Times New Roman"/>
                <w:color w:val="000000"/>
                <w:sz w:val="20"/>
              </w:rPr>
              <w:t>11</w:t>
            </w:r>
          </w:p>
        </w:tc>
      </w:tr>
      <w:tr w:rsidR="00CD7EFA" w:rsidRPr="009564EF">
        <w:trPr>
          <w:gridAfter w:val="1"/>
          <w:wAfter w:w="106" w:type="dxa"/>
          <w:trHeight w:val="30"/>
          <w:tblCellSpacing w:w="0" w:type="auto"/>
        </w:trPr>
        <w:tc>
          <w:tcPr>
            <w:tcW w:w="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0" w:line="240" w:lineRule="auto"/>
              <w:rPr>
                <w:rFonts w:ascii="Times New Roman" w:hAnsi="Times New Roman" w:cs="Times New Roman"/>
              </w:rPr>
            </w:pPr>
            <w:r w:rsidRPr="009564EF">
              <w:rPr>
                <w:rFonts w:ascii="Times New Roman" w:hAnsi="Times New Roman" w:cs="Times New Roman"/>
              </w:rP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0" w:line="240" w:lineRule="auto"/>
              <w:rPr>
                <w:rFonts w:ascii="Times New Roman" w:hAnsi="Times New Roman" w:cs="Times New Roman"/>
              </w:rPr>
            </w:pPr>
            <w:r w:rsidRPr="009564EF">
              <w:rPr>
                <w:rFonts w:ascii="Times New Roman" w:hAnsi="Times New Roman" w:cs="Times New Roman"/>
              </w:rPr>
              <w:br/>
            </w:r>
          </w:p>
        </w:tc>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0" w:line="240" w:lineRule="auto"/>
              <w:rPr>
                <w:rFonts w:ascii="Times New Roman" w:hAnsi="Times New Roman" w:cs="Times New Roman"/>
              </w:rPr>
            </w:pPr>
            <w:r w:rsidRPr="009564EF">
              <w:rPr>
                <w:rFonts w:ascii="Times New Roman" w:hAnsi="Times New Roman" w:cs="Times New Roman"/>
              </w:rPr>
              <w:br/>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0" w:line="240" w:lineRule="auto"/>
              <w:rPr>
                <w:rFonts w:ascii="Times New Roman" w:hAnsi="Times New Roman" w:cs="Times New Roman"/>
              </w:rPr>
            </w:pPr>
            <w:r w:rsidRPr="009564EF">
              <w:rPr>
                <w:rFonts w:ascii="Times New Roman" w:hAnsi="Times New Roman" w:cs="Times New Roman"/>
              </w:rPr>
              <w:br/>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0" w:line="240" w:lineRule="auto"/>
              <w:rPr>
                <w:rFonts w:ascii="Times New Roman" w:hAnsi="Times New Roman" w:cs="Times New Roman"/>
              </w:rPr>
            </w:pPr>
            <w:r w:rsidRPr="009564EF">
              <w:rPr>
                <w:rFonts w:ascii="Times New Roman" w:hAnsi="Times New Roman" w:cs="Times New Roman"/>
              </w:rPr>
              <w:br/>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0" w:line="240" w:lineRule="auto"/>
              <w:rPr>
                <w:rFonts w:ascii="Times New Roman" w:hAnsi="Times New Roman" w:cs="Times New Roman"/>
              </w:rPr>
            </w:pPr>
            <w:r w:rsidRPr="009564EF">
              <w:rPr>
                <w:rFonts w:ascii="Times New Roman" w:hAnsi="Times New Roman" w:cs="Times New Roman"/>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0" w:line="240" w:lineRule="auto"/>
              <w:rPr>
                <w:rFonts w:ascii="Times New Roman" w:hAnsi="Times New Roman" w:cs="Times New Roman"/>
              </w:rPr>
            </w:pPr>
            <w:r w:rsidRPr="009564EF">
              <w:rPr>
                <w:rFonts w:ascii="Times New Roman" w:hAnsi="Times New Roman" w:cs="Times New Roman"/>
              </w:rPr>
              <w:br/>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0" w:line="240" w:lineRule="auto"/>
              <w:rPr>
                <w:rFonts w:ascii="Times New Roman" w:hAnsi="Times New Roman" w:cs="Times New Roman"/>
              </w:rPr>
            </w:pPr>
            <w:r w:rsidRPr="009564EF">
              <w:rPr>
                <w:rFonts w:ascii="Times New Roman" w:hAnsi="Times New Roman" w:cs="Times New Roman"/>
              </w:rPr>
              <w:br/>
            </w:r>
          </w:p>
        </w:tc>
        <w:tc>
          <w:tcPr>
            <w:tcW w:w="26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0" w:line="240" w:lineRule="auto"/>
              <w:rPr>
                <w:rFonts w:ascii="Times New Roman" w:hAnsi="Times New Roman" w:cs="Times New Roman"/>
              </w:rPr>
            </w:pPr>
            <w:r w:rsidRPr="009564EF">
              <w:rPr>
                <w:rFonts w:ascii="Times New Roman" w:hAnsi="Times New Roman" w:cs="Times New Roman"/>
              </w:rPr>
              <w:br/>
            </w:r>
          </w:p>
        </w:tc>
        <w:tc>
          <w:tcPr>
            <w:tcW w:w="1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0" w:line="240" w:lineRule="auto"/>
              <w:rPr>
                <w:rFonts w:ascii="Times New Roman" w:hAnsi="Times New Roman" w:cs="Times New Roman"/>
              </w:rPr>
            </w:pPr>
            <w:r w:rsidRPr="009564EF">
              <w:rPr>
                <w:rFonts w:ascii="Times New Roman" w:hAnsi="Times New Roman" w:cs="Times New Roman"/>
              </w:rPr>
              <w:br/>
            </w:r>
          </w:p>
        </w:tc>
        <w:tc>
          <w:tcPr>
            <w:tcW w:w="2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rsidP="009564EF">
            <w:pPr>
              <w:spacing w:after="0" w:line="240" w:lineRule="auto"/>
              <w:rPr>
                <w:rFonts w:ascii="Times New Roman" w:hAnsi="Times New Roman" w:cs="Times New Roman"/>
              </w:rPr>
            </w:pPr>
            <w:r w:rsidRPr="009564EF">
              <w:rPr>
                <w:rFonts w:ascii="Times New Roman" w:hAnsi="Times New Roman" w:cs="Times New Roman"/>
              </w:rPr>
              <w:br/>
            </w:r>
          </w:p>
        </w:tc>
      </w:tr>
    </w:tbl>
    <w:p w:rsidR="00CD7EFA" w:rsidRPr="009564EF" w:rsidRDefault="00B15B74">
      <w:pPr>
        <w:spacing w:after="0"/>
        <w:rPr>
          <w:rFonts w:ascii="Times New Roman" w:hAnsi="Times New Roman" w:cs="Times New Roman"/>
        </w:rPr>
      </w:pPr>
      <w:bookmarkStart w:id="187" w:name="z197"/>
      <w:r w:rsidRPr="009564EF">
        <w:rPr>
          <w:rFonts w:ascii="Times New Roman" w:hAnsi="Times New Roman" w:cs="Times New Roman"/>
          <w:color w:val="000000"/>
          <w:sz w:val="20"/>
        </w:rPr>
        <w:t>      Ескертпе: 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725"/>
        <w:gridCol w:w="4205"/>
      </w:tblGrid>
      <w:tr w:rsidR="00CD7EFA" w:rsidRPr="009564EF">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7"/>
          <w:p w:rsidR="00CD7EFA" w:rsidRPr="009564EF" w:rsidRDefault="00B15B74">
            <w:pPr>
              <w:spacing w:after="0"/>
              <w:jc w:val="center"/>
              <w:rPr>
                <w:rFonts w:ascii="Times New Roman" w:hAnsi="Times New Roman" w:cs="Times New Roman"/>
              </w:rPr>
            </w:pPr>
            <w:r w:rsidRPr="009564EF">
              <w:rPr>
                <w:rFonts w:ascii="Times New Roman" w:hAnsi="Times New Roman" w:cs="Times New Roman"/>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0"/>
              <w:jc w:val="center"/>
              <w:rPr>
                <w:rFonts w:ascii="Times New Roman" w:hAnsi="Times New Roman" w:cs="Times New Roman"/>
              </w:rPr>
            </w:pPr>
            <w:r w:rsidRPr="009564EF">
              <w:rPr>
                <w:rFonts w:ascii="Times New Roman" w:hAnsi="Times New Roman" w:cs="Times New Roman"/>
                <w:color w:val="000000"/>
                <w:sz w:val="20"/>
              </w:rPr>
              <w:t>"Білім беру объектілеріне</w:t>
            </w:r>
            <w:r w:rsidRPr="009564EF">
              <w:rPr>
                <w:rFonts w:ascii="Times New Roman" w:hAnsi="Times New Roman" w:cs="Times New Roman"/>
              </w:rPr>
              <w:br/>
            </w:r>
            <w:r w:rsidRPr="009564EF">
              <w:rPr>
                <w:rFonts w:ascii="Times New Roman" w:hAnsi="Times New Roman" w:cs="Times New Roman"/>
                <w:color w:val="000000"/>
                <w:sz w:val="20"/>
              </w:rPr>
              <w:t>қойылатын санитариялық-</w:t>
            </w:r>
            <w:r w:rsidRPr="009564EF">
              <w:rPr>
                <w:rFonts w:ascii="Times New Roman" w:hAnsi="Times New Roman" w:cs="Times New Roman"/>
              </w:rPr>
              <w:br/>
            </w:r>
            <w:r w:rsidRPr="009564EF">
              <w:rPr>
                <w:rFonts w:ascii="Times New Roman" w:hAnsi="Times New Roman" w:cs="Times New Roman"/>
                <w:color w:val="000000"/>
                <w:sz w:val="20"/>
              </w:rPr>
              <w:t>эпидемиологиялық талаптар"</w:t>
            </w:r>
            <w:r w:rsidRPr="009564EF">
              <w:rPr>
                <w:rFonts w:ascii="Times New Roman" w:hAnsi="Times New Roman" w:cs="Times New Roman"/>
              </w:rPr>
              <w:br/>
            </w:r>
            <w:r w:rsidRPr="009564EF">
              <w:rPr>
                <w:rFonts w:ascii="Times New Roman" w:hAnsi="Times New Roman" w:cs="Times New Roman"/>
                <w:color w:val="000000"/>
                <w:sz w:val="20"/>
              </w:rPr>
              <w:t>санитариялық қағидаларына</w:t>
            </w:r>
            <w:r w:rsidRPr="009564EF">
              <w:rPr>
                <w:rFonts w:ascii="Times New Roman" w:hAnsi="Times New Roman" w:cs="Times New Roman"/>
              </w:rPr>
              <w:br/>
            </w:r>
            <w:r w:rsidRPr="009564EF">
              <w:rPr>
                <w:rFonts w:ascii="Times New Roman" w:hAnsi="Times New Roman" w:cs="Times New Roman"/>
                <w:color w:val="000000"/>
                <w:sz w:val="20"/>
              </w:rPr>
              <w:t>10-қосымша</w:t>
            </w:r>
          </w:p>
        </w:tc>
      </w:tr>
    </w:tbl>
    <w:p w:rsidR="00CD7EFA" w:rsidRPr="009564EF" w:rsidRDefault="00B15B74">
      <w:pPr>
        <w:spacing w:after="0"/>
        <w:rPr>
          <w:rFonts w:ascii="Times New Roman" w:hAnsi="Times New Roman" w:cs="Times New Roman"/>
        </w:rPr>
      </w:pPr>
      <w:bookmarkStart w:id="188" w:name="z199"/>
      <w:r w:rsidRPr="009564EF">
        <w:rPr>
          <w:rFonts w:ascii="Times New Roman" w:hAnsi="Times New Roman" w:cs="Times New Roman"/>
          <w:b/>
          <w:color w:val="000000"/>
        </w:rPr>
        <w:t xml:space="preserve"> Медициналық пунктті жарақтандыруға арналған медициналық жабдықтар мен құрал-саймандардың ең аз тізбесі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45"/>
        <w:gridCol w:w="5366"/>
        <w:gridCol w:w="1057"/>
        <w:gridCol w:w="2970"/>
        <w:gridCol w:w="92"/>
      </w:tblGrid>
      <w:tr w:rsidR="00CD7EFA" w:rsidRPr="009564E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8"/>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lang w:val="ru-RU"/>
              </w:rPr>
            </w:pPr>
            <w:r w:rsidRPr="009564EF">
              <w:rPr>
                <w:rFonts w:ascii="Times New Roman" w:hAnsi="Times New Roman" w:cs="Times New Roman"/>
                <w:color w:val="000000"/>
                <w:sz w:val="20"/>
                <w:lang w:val="ru-RU"/>
              </w:rPr>
              <w:t>Медициналық жабдықтар мен құрал-саймандардың атауы</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Саны</w:t>
            </w:r>
          </w:p>
        </w:tc>
      </w:tr>
      <w:tr w:rsidR="00CD7EFA" w:rsidRPr="009564E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2</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3</w:t>
            </w:r>
          </w:p>
        </w:tc>
      </w:tr>
      <w:tr w:rsidR="00CD7EFA" w:rsidRPr="009564E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Жазу үстелі</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w:t>
            </w:r>
          </w:p>
        </w:tc>
      </w:tr>
      <w:tr w:rsidR="00CD7EFA" w:rsidRPr="009564E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2</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Орындықтар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2-6</w:t>
            </w:r>
          </w:p>
        </w:tc>
      </w:tr>
      <w:tr w:rsidR="00CD7EFA" w:rsidRPr="009564E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3</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Кушетка</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w:t>
            </w:r>
          </w:p>
        </w:tc>
      </w:tr>
      <w:tr w:rsidR="00CD7EFA" w:rsidRPr="009564E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4</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Кеңсе шкафы</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1-3</w:t>
            </w:r>
          </w:p>
        </w:tc>
      </w:tr>
      <w:tr w:rsidR="00CD7EFA" w:rsidRPr="009564E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5</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Медициналық шкаф</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w:t>
            </w:r>
          </w:p>
        </w:tc>
      </w:tr>
      <w:tr w:rsidR="00CD7EFA" w:rsidRPr="009564E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6</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 xml:space="preserve"> Керме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w:t>
            </w:r>
          </w:p>
        </w:tc>
      </w:tr>
      <w:tr w:rsidR="00CD7EFA" w:rsidRPr="009564E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7</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Шыны қақпағы бар медициналық шағын үстел</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1-2</w:t>
            </w:r>
          </w:p>
        </w:tc>
      </w:tr>
      <w:tr w:rsidR="00CD7EFA" w:rsidRPr="009564E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8</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Тоңазытқыш (вакциналарға және дәрі-дәрмектерге арналған)</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2</w:t>
            </w:r>
          </w:p>
        </w:tc>
      </w:tr>
      <w:tr w:rsidR="00CD7EFA" w:rsidRPr="009564E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lastRenderedPageBreak/>
              <w:t>9</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Тонометр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1-2</w:t>
            </w:r>
          </w:p>
        </w:tc>
      </w:tr>
      <w:tr w:rsidR="00CD7EFA" w:rsidRPr="009564E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10</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Фонендоскоп</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1-2</w:t>
            </w:r>
          </w:p>
        </w:tc>
      </w:tr>
      <w:tr w:rsidR="00CD7EFA" w:rsidRPr="009564E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Бактерицидті шам</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1-2</w:t>
            </w:r>
          </w:p>
        </w:tc>
      </w:tr>
      <w:tr w:rsidR="00CD7EFA" w:rsidRPr="009564E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12</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 xml:space="preserve"> Медициналық таразы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w:t>
            </w:r>
          </w:p>
        </w:tc>
      </w:tr>
      <w:tr w:rsidR="00CD7EFA" w:rsidRPr="009564E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13</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 xml:space="preserve"> Бой өлшегіш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w:t>
            </w:r>
          </w:p>
        </w:tc>
      </w:tr>
      <w:tr w:rsidR="00CD7EFA" w:rsidRPr="009564E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14</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 xml:space="preserve"> Вакциналарды тасымалдауға арналған термоконтейнер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1-2</w:t>
            </w:r>
          </w:p>
        </w:tc>
      </w:tr>
      <w:tr w:rsidR="00CD7EFA" w:rsidRPr="009564E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15</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Үстелге қоятын шам</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w:t>
            </w:r>
          </w:p>
        </w:tc>
      </w:tr>
      <w:tr w:rsidR="00CD7EFA" w:rsidRPr="009564E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16</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Медициналық термометрлер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20-50</w:t>
            </w:r>
          </w:p>
        </w:tc>
      </w:tr>
      <w:tr w:rsidR="00CD7EFA" w:rsidRPr="009564E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17</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Қайшылар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2</w:t>
            </w:r>
          </w:p>
        </w:tc>
      </w:tr>
      <w:tr w:rsidR="00CD7EFA" w:rsidRPr="009564E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18</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Қол жуатын раковина</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w:t>
            </w:r>
          </w:p>
        </w:tc>
      </w:tr>
      <w:tr w:rsidR="00CD7EFA" w:rsidRPr="009564E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19</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Педальды қақпағы бар шелек</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w:t>
            </w:r>
          </w:p>
        </w:tc>
      </w:tr>
      <w:tr w:rsidR="00CD7EFA" w:rsidRPr="009564E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20</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Вакциналардың қалдықтарын жоюға арналған ыдыс</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2</w:t>
            </w:r>
          </w:p>
        </w:tc>
      </w:tr>
      <w:tr w:rsidR="00CD7EFA" w:rsidRPr="009564E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21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Медициналық халаттар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2</w:t>
            </w:r>
          </w:p>
        </w:tc>
      </w:tr>
      <w:tr w:rsidR="00CD7EFA" w:rsidRPr="009564E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22</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 xml:space="preserve"> Қалпақтар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2</w:t>
            </w:r>
          </w:p>
        </w:tc>
      </w:tr>
      <w:tr w:rsidR="00CD7EFA" w:rsidRPr="009564E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23</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Бір рет қолданылатын жаймалар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үнемі болады</w:t>
            </w:r>
          </w:p>
        </w:tc>
      </w:tr>
      <w:tr w:rsidR="00CD7EFA" w:rsidRPr="009564E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24</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 xml:space="preserve"> Бір рет қолданылатын қағаз сүлгілер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үнемі болады</w:t>
            </w:r>
          </w:p>
        </w:tc>
      </w:tr>
      <w:tr w:rsidR="00CD7EFA" w:rsidRPr="009564E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25</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Жинауға арналған қоңыр түсті халаттар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w:t>
            </w:r>
          </w:p>
        </w:tc>
      </w:tr>
      <w:tr w:rsidR="00CD7EFA" w:rsidRPr="009564E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26</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Бір рет қолданылатын бетперделер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10-30</w:t>
            </w:r>
          </w:p>
        </w:tc>
      </w:tr>
      <w:tr w:rsidR="00CD7EFA" w:rsidRPr="009564E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27</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 xml:space="preserve"> Жинау мүкәммалы: шелек, швабра, шүберек, шүберектерді сақтауға арналған сыйымдылықтар, қолғаптар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үй-жай жиынына қарай есептеледі</w:t>
            </w:r>
          </w:p>
        </w:tc>
      </w:tr>
      <w:tr w:rsidR="00CD7EFA" w:rsidRPr="009564E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28</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Дезинфекциялау құралдары</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3 айға қор</w:t>
            </w:r>
          </w:p>
        </w:tc>
      </w:tr>
      <w:tr w:rsidR="00CD7EFA" w:rsidRPr="009564E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29</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Кеңсе тауарлары (журналдар, дәптерлер, желім, қаламсап, қағазтескі, степлер, корректор, папкалар және т.б.)</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қажеттілігіне қарай</w:t>
            </w:r>
          </w:p>
        </w:tc>
      </w:tr>
      <w:tr w:rsidR="00CD7EFA" w:rsidRPr="009564E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30</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 xml:space="preserve"> Кішкентай бикс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 дана</w:t>
            </w:r>
          </w:p>
        </w:tc>
      </w:tr>
      <w:tr w:rsidR="00CD7EFA" w:rsidRPr="009564E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31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Үлкен бикс</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 дана</w:t>
            </w:r>
          </w:p>
        </w:tc>
      </w:tr>
      <w:tr w:rsidR="00CD7EFA" w:rsidRPr="009564E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32</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Резеңке бұрау</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4-6 дана</w:t>
            </w:r>
          </w:p>
        </w:tc>
      </w:tr>
      <w:tr w:rsidR="00CD7EFA" w:rsidRPr="009564E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33</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2,0</w:t>
            </w:r>
            <w:r w:rsidRPr="009564EF">
              <w:rPr>
                <w:rFonts w:ascii="Times New Roman" w:hAnsi="Times New Roman" w:cs="Times New Roman"/>
              </w:rPr>
              <w:br/>
            </w:r>
            <w:r w:rsidRPr="009564EF">
              <w:rPr>
                <w:rFonts w:ascii="Times New Roman" w:hAnsi="Times New Roman" w:cs="Times New Roman"/>
                <w:color w:val="000000"/>
                <w:sz w:val="20"/>
              </w:rPr>
              <w:t>5,0</w:t>
            </w:r>
            <w:r w:rsidRPr="009564EF">
              <w:rPr>
                <w:rFonts w:ascii="Times New Roman" w:hAnsi="Times New Roman" w:cs="Times New Roman"/>
              </w:rPr>
              <w:br/>
            </w:r>
            <w:r w:rsidRPr="009564EF">
              <w:rPr>
                <w:rFonts w:ascii="Times New Roman" w:hAnsi="Times New Roman" w:cs="Times New Roman"/>
                <w:color w:val="000000"/>
                <w:sz w:val="20"/>
              </w:rPr>
              <w:t>10,0 инелері бар шрицтер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10 дана</w:t>
            </w:r>
            <w:r w:rsidRPr="009564EF">
              <w:rPr>
                <w:rFonts w:ascii="Times New Roman" w:hAnsi="Times New Roman" w:cs="Times New Roman"/>
              </w:rPr>
              <w:br/>
            </w:r>
            <w:r w:rsidRPr="009564EF">
              <w:rPr>
                <w:rFonts w:ascii="Times New Roman" w:hAnsi="Times New Roman" w:cs="Times New Roman"/>
                <w:color w:val="000000"/>
                <w:sz w:val="20"/>
              </w:rPr>
              <w:t>10 дана</w:t>
            </w:r>
            <w:r w:rsidRPr="009564EF">
              <w:rPr>
                <w:rFonts w:ascii="Times New Roman" w:hAnsi="Times New Roman" w:cs="Times New Roman"/>
              </w:rPr>
              <w:br/>
            </w:r>
            <w:r w:rsidRPr="009564EF">
              <w:rPr>
                <w:rFonts w:ascii="Times New Roman" w:hAnsi="Times New Roman" w:cs="Times New Roman"/>
                <w:color w:val="000000"/>
                <w:sz w:val="20"/>
              </w:rPr>
              <w:t>5 дана</w:t>
            </w:r>
          </w:p>
        </w:tc>
      </w:tr>
      <w:tr w:rsidR="00CD7EFA" w:rsidRPr="009564E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34</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Пинцет</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 дана</w:t>
            </w:r>
          </w:p>
        </w:tc>
      </w:tr>
      <w:tr w:rsidR="00CD7EFA" w:rsidRPr="009564E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35</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Резеңке жылытқы</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1-2 дана.</w:t>
            </w:r>
          </w:p>
        </w:tc>
      </w:tr>
      <w:tr w:rsidR="00CD7EFA" w:rsidRPr="009564E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2</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3</w:t>
            </w:r>
          </w:p>
        </w:tc>
      </w:tr>
      <w:tr w:rsidR="00CD7EFA" w:rsidRPr="009564E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36</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Мұзға арналған ыдыс</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1-2 дана.</w:t>
            </w:r>
          </w:p>
        </w:tc>
      </w:tr>
      <w:tr w:rsidR="00CD7EFA" w:rsidRPr="009564E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37</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Бүйрек тәрізді науа</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5 дана.</w:t>
            </w:r>
          </w:p>
        </w:tc>
      </w:tr>
      <w:tr w:rsidR="00CD7EFA" w:rsidRPr="009564E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38</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Металл қалақша</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40 дана.</w:t>
            </w:r>
          </w:p>
        </w:tc>
      </w:tr>
      <w:tr w:rsidR="00CD7EFA" w:rsidRPr="009564E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39</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lang w:val="ru-RU"/>
              </w:rPr>
            </w:pPr>
            <w:r w:rsidRPr="009564EF">
              <w:rPr>
                <w:rFonts w:ascii="Times New Roman" w:hAnsi="Times New Roman" w:cs="Times New Roman"/>
                <w:color w:val="000000"/>
                <w:sz w:val="20"/>
                <w:lang w:val="ru-RU"/>
              </w:rPr>
              <w:t>Аяқ-қолды иммобилизациялауға арналған шиналар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5 дана.</w:t>
            </w:r>
          </w:p>
        </w:tc>
      </w:tr>
      <w:tr w:rsidR="00CD7EFA" w:rsidRPr="009564E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40</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 xml:space="preserve"> Кілемше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0"/>
              <w:rPr>
                <w:rFonts w:ascii="Times New Roman" w:hAnsi="Times New Roman" w:cs="Times New Roman"/>
              </w:rPr>
            </w:pPr>
            <w:r w:rsidRPr="009564EF">
              <w:rPr>
                <w:rFonts w:ascii="Times New Roman" w:hAnsi="Times New Roman" w:cs="Times New Roman"/>
              </w:rPr>
              <w:br/>
            </w:r>
          </w:p>
        </w:tc>
      </w:tr>
      <w:tr w:rsidR="00CD7EFA" w:rsidRPr="009564E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41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 xml:space="preserve"> Сантиметрлік лента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 дана</w:t>
            </w:r>
          </w:p>
        </w:tc>
      </w:tr>
      <w:tr w:rsidR="00CD7EFA" w:rsidRPr="009564E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42</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 xml:space="preserve"> Көздің көргіштігін анықтауға арналған кестелер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1 дана</w:t>
            </w:r>
          </w:p>
        </w:tc>
      </w:tr>
      <w:tr w:rsidR="00CD7EFA" w:rsidRPr="009564E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43</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rPr>
                <w:rFonts w:ascii="Times New Roman" w:hAnsi="Times New Roman" w:cs="Times New Roman"/>
              </w:rPr>
            </w:pPr>
            <w:r w:rsidRPr="009564EF">
              <w:rPr>
                <w:rFonts w:ascii="Times New Roman" w:hAnsi="Times New Roman" w:cs="Times New Roman"/>
                <w:color w:val="000000"/>
                <w:sz w:val="20"/>
              </w:rPr>
              <w:t>Дозаторлы сұйық сабын</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20"/>
              <w:ind w:left="20"/>
              <w:jc w:val="center"/>
              <w:rPr>
                <w:rFonts w:ascii="Times New Roman" w:hAnsi="Times New Roman" w:cs="Times New Roman"/>
              </w:rPr>
            </w:pPr>
            <w:r w:rsidRPr="009564EF">
              <w:rPr>
                <w:rFonts w:ascii="Times New Roman" w:hAnsi="Times New Roman" w:cs="Times New Roman"/>
                <w:color w:val="000000"/>
                <w:sz w:val="20"/>
              </w:rPr>
              <w:t>үнемі болады</w:t>
            </w:r>
          </w:p>
        </w:tc>
      </w:tr>
      <w:tr w:rsidR="00CD7EFA" w:rsidRPr="009564EF">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0"/>
              <w:jc w:val="center"/>
              <w:rPr>
                <w:rFonts w:ascii="Times New Roman" w:hAnsi="Times New Roman" w:cs="Times New Roman"/>
              </w:rPr>
            </w:pPr>
            <w:r w:rsidRPr="009564EF">
              <w:rPr>
                <w:rFonts w:ascii="Times New Roman" w:hAnsi="Times New Roman" w:cs="Times New Roman"/>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7EFA" w:rsidRPr="009564EF" w:rsidRDefault="00B15B74">
            <w:pPr>
              <w:spacing w:after="0"/>
              <w:jc w:val="center"/>
              <w:rPr>
                <w:rFonts w:ascii="Times New Roman" w:hAnsi="Times New Roman" w:cs="Times New Roman"/>
              </w:rPr>
            </w:pPr>
            <w:r w:rsidRPr="009564EF">
              <w:rPr>
                <w:rFonts w:ascii="Times New Roman" w:hAnsi="Times New Roman" w:cs="Times New Roman"/>
                <w:color w:val="000000"/>
                <w:sz w:val="20"/>
              </w:rPr>
              <w:t>"Білім беру объектілеріне</w:t>
            </w:r>
            <w:r w:rsidRPr="009564EF">
              <w:rPr>
                <w:rFonts w:ascii="Times New Roman" w:hAnsi="Times New Roman" w:cs="Times New Roman"/>
              </w:rPr>
              <w:br/>
            </w:r>
            <w:r w:rsidRPr="009564EF">
              <w:rPr>
                <w:rFonts w:ascii="Times New Roman" w:hAnsi="Times New Roman" w:cs="Times New Roman"/>
                <w:color w:val="000000"/>
                <w:sz w:val="20"/>
              </w:rPr>
              <w:t>қойылатын санитариялық-</w:t>
            </w:r>
            <w:r w:rsidRPr="009564EF">
              <w:rPr>
                <w:rFonts w:ascii="Times New Roman" w:hAnsi="Times New Roman" w:cs="Times New Roman"/>
              </w:rPr>
              <w:br/>
            </w:r>
            <w:r w:rsidRPr="009564EF">
              <w:rPr>
                <w:rFonts w:ascii="Times New Roman" w:hAnsi="Times New Roman" w:cs="Times New Roman"/>
                <w:color w:val="000000"/>
                <w:sz w:val="20"/>
              </w:rPr>
              <w:t>эпидемиологиялық талаптар"</w:t>
            </w:r>
            <w:r w:rsidRPr="009564EF">
              <w:rPr>
                <w:rFonts w:ascii="Times New Roman" w:hAnsi="Times New Roman" w:cs="Times New Roman"/>
              </w:rPr>
              <w:br/>
            </w:r>
            <w:r w:rsidRPr="009564EF">
              <w:rPr>
                <w:rFonts w:ascii="Times New Roman" w:hAnsi="Times New Roman" w:cs="Times New Roman"/>
                <w:color w:val="000000"/>
                <w:sz w:val="20"/>
              </w:rPr>
              <w:t>санитариялық қағидаларына</w:t>
            </w:r>
            <w:r w:rsidRPr="009564EF">
              <w:rPr>
                <w:rFonts w:ascii="Times New Roman" w:hAnsi="Times New Roman" w:cs="Times New Roman"/>
              </w:rPr>
              <w:br/>
            </w:r>
            <w:r w:rsidRPr="009564EF">
              <w:rPr>
                <w:rFonts w:ascii="Times New Roman" w:hAnsi="Times New Roman" w:cs="Times New Roman"/>
                <w:color w:val="000000"/>
                <w:sz w:val="20"/>
              </w:rPr>
              <w:t>11-қосымша</w:t>
            </w:r>
          </w:p>
        </w:tc>
      </w:tr>
    </w:tbl>
    <w:p w:rsidR="00CD7EFA" w:rsidRPr="009564EF" w:rsidRDefault="00B15B74">
      <w:pPr>
        <w:spacing w:after="0"/>
        <w:rPr>
          <w:rFonts w:ascii="Times New Roman" w:hAnsi="Times New Roman" w:cs="Times New Roman"/>
        </w:rPr>
      </w:pPr>
      <w:bookmarkStart w:id="189" w:name="z201"/>
      <w:r w:rsidRPr="009564EF">
        <w:rPr>
          <w:rFonts w:ascii="Times New Roman" w:hAnsi="Times New Roman" w:cs="Times New Roman"/>
          <w:b/>
          <w:color w:val="000000"/>
        </w:rPr>
        <w:t xml:space="preserve"> Объектілердің медициналық құжаттамасы</w:t>
      </w:r>
    </w:p>
    <w:bookmarkEnd w:id="189"/>
    <w:p w:rsidR="00CD7EFA" w:rsidRPr="009564EF" w:rsidRDefault="00B15B74">
      <w:pPr>
        <w:spacing w:after="0"/>
        <w:rPr>
          <w:rFonts w:ascii="Times New Roman" w:hAnsi="Times New Roman" w:cs="Times New Roman"/>
        </w:rPr>
      </w:pPr>
      <w:r w:rsidRPr="009564EF">
        <w:rPr>
          <w:rFonts w:ascii="Times New Roman" w:hAnsi="Times New Roman" w:cs="Times New Roman"/>
          <w:color w:val="000000"/>
          <w:sz w:val="20"/>
        </w:rPr>
        <w:t>      Медициналық құжаттама мыналар болып табылады:</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xml:space="preserve">      </w:t>
      </w:r>
      <w:r w:rsidRPr="009564EF">
        <w:rPr>
          <w:rFonts w:ascii="Times New Roman" w:hAnsi="Times New Roman" w:cs="Times New Roman"/>
          <w:color w:val="000000"/>
          <w:sz w:val="20"/>
          <w:lang w:val="ru-RU"/>
        </w:rPr>
        <w:t>1) инфекциялық ауруларды есепке алу журналы;</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2) жіті инфекциялық аурулармен байланыстарды есепке алу журналы;</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3) профилактикалық егулер картасы;</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4) профилактикалық егулерді есепке алу журналы;</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5) вакциналардың, басқа бактериялық препараттардың қозғалысын тіркеу журналы;</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lastRenderedPageBreak/>
        <w:t>     </w:t>
      </w:r>
      <w:r w:rsidRPr="009564EF">
        <w:rPr>
          <w:rFonts w:ascii="Times New Roman" w:hAnsi="Times New Roman" w:cs="Times New Roman"/>
          <w:color w:val="000000"/>
          <w:sz w:val="20"/>
          <w:lang w:val="ru-RU"/>
        </w:rPr>
        <w:t xml:space="preserve"> 6) Манту сынамаларын тіркеу журналы;</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7) Манту сынамасы бойынша зерттеп-қарауға жататын тәуекел тобындағы балаларды тіркеу журналы;</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8) фтизиопедиатрда қосымша зерттеп-қарауға жататын туберкулиннің оң нәтижесі бар адамдар журналы;</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9) вакцинадан кейінгі асқыну журналы;</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10) тұрақты немесе ұзақ мерзімге медициналық қарсы көрсетілім журналы;</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11) ашылған құтылар және вакциналар қалдықтарын жою журналы;</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12) бақыланатын химиялық-профилактиканы жүргізу журналы;</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13) паразиттік аурулардың қоздырғыштарына зерттеп-қаралатын адамдарды тіркеу журналы;</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14) гельминттерге зерттеп-қаралатын адамдарды тіркеу журналы;</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15) педикулезге, қышымаға және дерматомикозға тексеріп-қарау журналы;</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16) баланың денсаулық паспорты;</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17) тәуекел тобындағы балалардың тізімдері;</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18) студенттерді флюорографиялық зерттеп-қарауды есепке алу журналы;</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19) флюорографиялық оң нәтижесі бар адамдарды есепке алу журналы;</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20) диспансерлік науқастарды есепке алу журналы; </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21) диспансерлік қадағалаудың бақылау картасы;</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22) тереңдетілген профилактикалық медициналық тексеріп-қарау журналы, мамандардың актілері;</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23) оқушылардың (тәрбиеленушілердің) жеке медициналық карталары;</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24) бұйрықтар мен нұсқаулықтар;</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25) вакциналардың аннотациялары бар папка;</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26) ас блогы жұмыскерлерінің денсаулық жағдайын тіркеу журналы;</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27) шикі өнімдерге арналған бракераж журналы </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28) дайын тамақтың сапасын бақылау (бракераж) журналы</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29) "С- витаминдеу" журналы;</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color w:val="000000"/>
          <w:sz w:val="20"/>
          <w:lang w:val="ru-RU"/>
        </w:rPr>
        <w:t xml:space="preserve"> </w:t>
      </w:r>
      <w:r w:rsidRPr="009564EF">
        <w:rPr>
          <w:rFonts w:ascii="Times New Roman" w:hAnsi="Times New Roman" w:cs="Times New Roman"/>
          <w:color w:val="000000"/>
          <w:sz w:val="20"/>
        </w:rPr>
        <w:t>     </w:t>
      </w:r>
      <w:r w:rsidRPr="009564EF">
        <w:rPr>
          <w:rFonts w:ascii="Times New Roman" w:hAnsi="Times New Roman" w:cs="Times New Roman"/>
          <w:color w:val="000000"/>
          <w:sz w:val="20"/>
          <w:lang w:val="ru-RU"/>
        </w:rPr>
        <w:t xml:space="preserve"> 30) бір айдағы тамақтану өнімдері нормаларының орындалуын бақылау тізімдемесі. </w:t>
      </w:r>
    </w:p>
    <w:p w:rsidR="00CD7EFA" w:rsidRPr="009564EF" w:rsidRDefault="00B15B74">
      <w:pPr>
        <w:spacing w:after="0"/>
        <w:rPr>
          <w:rFonts w:ascii="Times New Roman" w:hAnsi="Times New Roman" w:cs="Times New Roman"/>
          <w:lang w:val="ru-RU"/>
        </w:rPr>
      </w:pPr>
      <w:r w:rsidRPr="009564EF">
        <w:rPr>
          <w:rFonts w:ascii="Times New Roman" w:hAnsi="Times New Roman" w:cs="Times New Roman"/>
          <w:lang w:val="ru-RU"/>
        </w:rPr>
        <w:br/>
      </w:r>
      <w:r w:rsidRPr="009564EF">
        <w:rPr>
          <w:rFonts w:ascii="Times New Roman" w:hAnsi="Times New Roman" w:cs="Times New Roman"/>
          <w:lang w:val="ru-RU"/>
        </w:rPr>
        <w:br/>
      </w:r>
    </w:p>
    <w:p w:rsidR="00CD7EFA" w:rsidRPr="009564EF" w:rsidRDefault="00B15B74">
      <w:pPr>
        <w:pStyle w:val="disclaimer"/>
        <w:rPr>
          <w:rFonts w:ascii="Times New Roman" w:hAnsi="Times New Roman" w:cs="Times New Roman"/>
          <w:lang w:val="ru-RU"/>
        </w:rPr>
      </w:pPr>
      <w:r w:rsidRPr="009564EF">
        <w:rPr>
          <w:rFonts w:ascii="Times New Roman" w:hAnsi="Times New Roman" w:cs="Times New Roman"/>
          <w:color w:val="000000"/>
          <w:lang w:val="ru-RU"/>
        </w:rPr>
        <w:t>© 2012. Қазақстан Республикасы Әділет министрлігінің "Республикалық құқықтық ақпарат орталығы" ШЖҚ РМК</w:t>
      </w:r>
    </w:p>
    <w:sectPr w:rsidR="00CD7EFA" w:rsidRPr="009564EF" w:rsidSect="009564EF">
      <w:pgSz w:w="11907" w:h="16839" w:code="9"/>
      <w:pgMar w:top="284" w:right="283" w:bottom="142"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EFA"/>
    <w:rsid w:val="00271107"/>
    <w:rsid w:val="005655E3"/>
    <w:rsid w:val="009564EF"/>
    <w:rsid w:val="00B15B74"/>
    <w:rsid w:val="00CD7EFA"/>
    <w:rsid w:val="00D56630"/>
    <w:rsid w:val="00D62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2BDBBC-0FF1-4079-95AD-C0B489C77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B15B7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15B74"/>
    <w:rPr>
      <w:rFonts w:ascii="Segoe UI" w:eastAsia="Consola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11278</Words>
  <Characters>64289</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Гимназия</dc:creator>
  <cp:lastModifiedBy>Гимназия</cp:lastModifiedBy>
  <cp:revision>4</cp:revision>
  <cp:lastPrinted>2018-02-14T04:16:00Z</cp:lastPrinted>
  <dcterms:created xsi:type="dcterms:W3CDTF">2018-03-28T03:49:00Z</dcterms:created>
  <dcterms:modified xsi:type="dcterms:W3CDTF">2019-02-06T10:47:00Z</dcterms:modified>
</cp:coreProperties>
</file>