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230" w:rsidRDefault="003D1179" w:rsidP="006D3230">
      <w:pPr>
        <w:ind w:left="5664"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678">
        <w:rPr>
          <w:rFonts w:ascii="Times New Roman" w:hAnsi="Times New Roman" w:cs="Times New Roman"/>
          <w:b/>
          <w:sz w:val="28"/>
          <w:szCs w:val="28"/>
        </w:rPr>
        <w:t>«У</w:t>
      </w:r>
      <w:r w:rsidR="006D3230">
        <w:rPr>
          <w:rFonts w:ascii="Times New Roman" w:hAnsi="Times New Roman" w:cs="Times New Roman"/>
          <w:b/>
          <w:sz w:val="28"/>
          <w:szCs w:val="28"/>
          <w:lang w:val="kk-KZ"/>
        </w:rPr>
        <w:t>ТВЕРЖДАЮ</w:t>
      </w:r>
      <w:r w:rsidRPr="00F73678">
        <w:rPr>
          <w:rFonts w:ascii="Times New Roman" w:hAnsi="Times New Roman" w:cs="Times New Roman"/>
          <w:b/>
          <w:sz w:val="28"/>
          <w:szCs w:val="28"/>
        </w:rPr>
        <w:t>»</w:t>
      </w:r>
    </w:p>
    <w:p w:rsidR="003D1179" w:rsidRPr="00F73678" w:rsidRDefault="006D3230" w:rsidP="006D3230">
      <w:pPr>
        <w:ind w:left="566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в</w:t>
      </w:r>
      <w:proofErr w:type="spellStart"/>
      <w:r w:rsidR="003D1179" w:rsidRPr="00F73678">
        <w:rPr>
          <w:rFonts w:ascii="Times New Roman" w:hAnsi="Times New Roman" w:cs="Times New Roman"/>
          <w:b/>
          <w:sz w:val="28"/>
          <w:szCs w:val="28"/>
        </w:rPr>
        <w:t>ице-министр</w:t>
      </w:r>
      <w:proofErr w:type="spellEnd"/>
      <w:r w:rsidR="003D1179" w:rsidRPr="00F736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1179" w:rsidRPr="00F73678" w:rsidRDefault="006D3230" w:rsidP="006D3230">
      <w:pPr>
        <w:ind w:left="8496"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3D1179" w:rsidRPr="00F73678">
        <w:rPr>
          <w:rFonts w:ascii="Times New Roman" w:hAnsi="Times New Roman" w:cs="Times New Roman"/>
          <w:b/>
          <w:sz w:val="28"/>
          <w:szCs w:val="28"/>
        </w:rPr>
        <w:t>информации и общественного развития</w:t>
      </w:r>
    </w:p>
    <w:p w:rsidR="003D1179" w:rsidRPr="00F73678" w:rsidRDefault="006D3230" w:rsidP="006D3230">
      <w:pPr>
        <w:ind w:left="84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3D1179" w:rsidRPr="00F73678">
        <w:rPr>
          <w:rFonts w:ascii="Times New Roman" w:hAnsi="Times New Roman" w:cs="Times New Roman"/>
          <w:b/>
          <w:sz w:val="28"/>
          <w:szCs w:val="28"/>
        </w:rPr>
        <w:t>_____</w:t>
      </w:r>
      <w:r w:rsidR="00085550">
        <w:rPr>
          <w:rFonts w:ascii="Times New Roman" w:hAnsi="Times New Roman" w:cs="Times New Roman"/>
          <w:b/>
          <w:sz w:val="28"/>
          <w:szCs w:val="28"/>
        </w:rPr>
        <w:t xml:space="preserve">__________________ Б. </w:t>
      </w:r>
      <w:proofErr w:type="spellStart"/>
      <w:r w:rsidR="00085550">
        <w:rPr>
          <w:rFonts w:ascii="Times New Roman" w:hAnsi="Times New Roman" w:cs="Times New Roman"/>
          <w:b/>
          <w:sz w:val="28"/>
          <w:szCs w:val="28"/>
        </w:rPr>
        <w:t>Тлепов</w:t>
      </w:r>
      <w:proofErr w:type="spellEnd"/>
    </w:p>
    <w:p w:rsidR="003D1179" w:rsidRPr="00F73678" w:rsidRDefault="003D1179" w:rsidP="003D117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1179" w:rsidRPr="00F73678" w:rsidRDefault="003D1179" w:rsidP="003D117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1179" w:rsidRPr="00F73678" w:rsidRDefault="003D1179" w:rsidP="003D117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678">
        <w:rPr>
          <w:rFonts w:ascii="Times New Roman" w:hAnsi="Times New Roman" w:cs="Times New Roman"/>
          <w:b/>
          <w:sz w:val="28"/>
          <w:szCs w:val="28"/>
        </w:rPr>
        <w:t xml:space="preserve">Дорожная карта </w:t>
      </w:r>
    </w:p>
    <w:p w:rsidR="003D1179" w:rsidRPr="00F73678" w:rsidRDefault="003D1179" w:rsidP="003D117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678">
        <w:rPr>
          <w:rFonts w:ascii="Times New Roman" w:hAnsi="Times New Roman" w:cs="Times New Roman"/>
          <w:b/>
          <w:sz w:val="28"/>
          <w:szCs w:val="28"/>
        </w:rPr>
        <w:t>по реализации спецпроекта «Үне</w:t>
      </w:r>
      <w:proofErr w:type="gramStart"/>
      <w:r w:rsidRPr="00F73678">
        <w:rPr>
          <w:rFonts w:ascii="Times New Roman" w:hAnsi="Times New Roman" w:cs="Times New Roman"/>
          <w:b/>
          <w:sz w:val="28"/>
          <w:szCs w:val="28"/>
        </w:rPr>
        <w:t>м-</w:t>
      </w:r>
      <w:proofErr w:type="gramEnd"/>
      <w:r w:rsidRPr="00F73678">
        <w:rPr>
          <w:rFonts w:ascii="Times New Roman" w:hAnsi="Times New Roman" w:cs="Times New Roman"/>
          <w:b/>
          <w:sz w:val="28"/>
          <w:szCs w:val="28"/>
        </w:rPr>
        <w:t>қоғам қуаты»</w:t>
      </w:r>
    </w:p>
    <w:p w:rsidR="003D1179" w:rsidRPr="00F73678" w:rsidRDefault="003D1179" w:rsidP="003D117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5134" w:type="dxa"/>
        <w:tblLayout w:type="fixed"/>
        <w:tblLook w:val="04A0"/>
      </w:tblPr>
      <w:tblGrid>
        <w:gridCol w:w="617"/>
        <w:gridCol w:w="2752"/>
        <w:gridCol w:w="2268"/>
        <w:gridCol w:w="1701"/>
        <w:gridCol w:w="2126"/>
        <w:gridCol w:w="1559"/>
        <w:gridCol w:w="1843"/>
        <w:gridCol w:w="2268"/>
      </w:tblGrid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7367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73678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F7367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52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701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Финансирование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Информационно-разъяснительная работа по реализации Концепции проекта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МИОР,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МОН, МИИР, МИО, КИОР</w:t>
            </w:r>
          </w:p>
        </w:tc>
        <w:tc>
          <w:tcPr>
            <w:tcW w:w="1701" w:type="dxa"/>
          </w:tcPr>
          <w:p w:rsidR="002331DA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331DA" w:rsidRPr="000555A1" w:rsidRDefault="00187A68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Данный пункт передан на исполнение</w:t>
            </w:r>
          </w:p>
        </w:tc>
        <w:tc>
          <w:tcPr>
            <w:tcW w:w="2126" w:type="dxa"/>
          </w:tcPr>
          <w:p w:rsidR="002331DA" w:rsidRDefault="002331DA" w:rsidP="00233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УИОР,</w:t>
            </w:r>
          </w:p>
          <w:p w:rsidR="002331DA" w:rsidRDefault="002331DA" w:rsidP="00233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УО,</w:t>
            </w:r>
          </w:p>
          <w:p w:rsidR="002331DA" w:rsidRPr="005B6854" w:rsidRDefault="002331DA" w:rsidP="002331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УПТиАД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331DA" w:rsidRDefault="002331DA" w:rsidP="00233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городов и районов</w:t>
            </w: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331DA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 2020г. постоянно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Не требуются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СМИ, социальные сети, </w:t>
            </w: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билборды</w:t>
            </w:r>
            <w:proofErr w:type="spell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, общественный транспорт, информационные стенды</w:t>
            </w: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внедрение специальных предметов для внедрения в школьную программу лекций и обучающих </w:t>
            </w: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 тренингов на платформе </w:t>
            </w: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Открытый Университет (тайм-менеджмент, критическое мышление и др.)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</w:t>
            </w:r>
          </w:p>
        </w:tc>
        <w:tc>
          <w:tcPr>
            <w:tcW w:w="1701" w:type="dxa"/>
          </w:tcPr>
          <w:p w:rsidR="002331DA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331DA" w:rsidRPr="000555A1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2126" w:type="dxa"/>
          </w:tcPr>
          <w:p w:rsidR="002331DA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август-сентябрь 2020г.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Не требуются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Курсы лекций, семинаров, практикумов</w:t>
            </w: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Разработка и распространение практических советов и навыков в формате «правила современной жизни» через информационные каналы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КИОР, МИО</w:t>
            </w:r>
          </w:p>
        </w:tc>
        <w:tc>
          <w:tcPr>
            <w:tcW w:w="1701" w:type="dxa"/>
          </w:tcPr>
          <w:p w:rsidR="002331DA" w:rsidRPr="00F73678" w:rsidRDefault="00187A68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Данный пункт передан на исполнение</w:t>
            </w:r>
          </w:p>
        </w:tc>
        <w:tc>
          <w:tcPr>
            <w:tcW w:w="2126" w:type="dxa"/>
          </w:tcPr>
          <w:p w:rsidR="002331DA" w:rsidRDefault="002331DA" w:rsidP="00233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УИОР,</w:t>
            </w:r>
          </w:p>
          <w:p w:rsidR="002331DA" w:rsidRDefault="002331DA" w:rsidP="00233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КГУ «Центр развития молодежных инициатив»,</w:t>
            </w:r>
          </w:p>
          <w:p w:rsidR="002331DA" w:rsidRDefault="002331DA" w:rsidP="00233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Павлодарский Государственный Университет                им.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Торайгырова</w:t>
            </w:r>
            <w:proofErr w:type="spellEnd"/>
          </w:p>
          <w:p w:rsidR="002331DA" w:rsidRPr="00F73678" w:rsidRDefault="002331DA" w:rsidP="00233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В рамках бюджета КИОР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Видео-ролики</w:t>
            </w:r>
            <w:proofErr w:type="spellEnd"/>
            <w:proofErr w:type="gram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, посты, </w:t>
            </w: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подкасты</w:t>
            </w:r>
            <w:proofErr w:type="spellEnd"/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Распространение в социальных сетях и СМИ положительных видеор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оликов о прагматичном поведении</w:t>
            </w: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КИОР, МИО</w:t>
            </w:r>
          </w:p>
        </w:tc>
        <w:tc>
          <w:tcPr>
            <w:tcW w:w="1701" w:type="dxa"/>
          </w:tcPr>
          <w:p w:rsidR="002331DA" w:rsidRPr="00F73678" w:rsidRDefault="00187A68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Данный пункт передан на исполнение</w:t>
            </w:r>
          </w:p>
        </w:tc>
        <w:tc>
          <w:tcPr>
            <w:tcW w:w="2126" w:type="dxa"/>
          </w:tcPr>
          <w:p w:rsidR="002331DA" w:rsidRDefault="002331DA" w:rsidP="00233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УИОР,</w:t>
            </w:r>
          </w:p>
          <w:p w:rsidR="002331DA" w:rsidRPr="00F73678" w:rsidRDefault="002331DA" w:rsidP="00233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городов и районов</w:t>
            </w: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1843" w:type="dxa"/>
          </w:tcPr>
          <w:p w:rsidR="002331DA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В рамках бюджета КИОР</w:t>
            </w:r>
          </w:p>
          <w:p w:rsidR="002331DA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Местный бюджет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Видео-ролики</w:t>
            </w:r>
            <w:proofErr w:type="spellEnd"/>
            <w:proofErr w:type="gram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, посты, интервью</w:t>
            </w: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Размещение материалов на «</w:t>
            </w: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Ruh.kz</w:t>
            </w:r>
            <w:proofErr w:type="spell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КИОР</w:t>
            </w:r>
          </w:p>
        </w:tc>
        <w:tc>
          <w:tcPr>
            <w:tcW w:w="1701" w:type="dxa"/>
          </w:tcPr>
          <w:p w:rsidR="002331DA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331DA" w:rsidRPr="000555A1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2126" w:type="dxa"/>
          </w:tcPr>
          <w:p w:rsidR="002331DA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1843" w:type="dxa"/>
          </w:tcPr>
          <w:p w:rsidR="002331DA" w:rsidRPr="007D24E0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В рамках бюджета КИОР</w:t>
            </w:r>
          </w:p>
        </w:tc>
        <w:tc>
          <w:tcPr>
            <w:tcW w:w="2268" w:type="dxa"/>
          </w:tcPr>
          <w:p w:rsidR="002331DA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Видео-ролики</w:t>
            </w:r>
            <w:proofErr w:type="spellEnd"/>
            <w:proofErr w:type="gram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, посты, </w:t>
            </w: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подкасты</w:t>
            </w:r>
            <w:proofErr w:type="spell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, курсы лекций, </w:t>
            </w: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семинаров, практикумов МОН</w:t>
            </w: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Производство современного аудиовизуального </w:t>
            </w: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контента</w:t>
            </w:r>
            <w:proofErr w:type="spell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 и молодежи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МИОР, КИОР</w:t>
            </w:r>
          </w:p>
        </w:tc>
        <w:tc>
          <w:tcPr>
            <w:tcW w:w="1701" w:type="dxa"/>
          </w:tcPr>
          <w:p w:rsidR="002331DA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  <w:p w:rsidR="002331DA" w:rsidRPr="000555A1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2126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2 полугодие 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Видео-ролики</w:t>
            </w:r>
            <w:proofErr w:type="spellEnd"/>
            <w:proofErr w:type="gramEnd"/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сети </w:t>
            </w:r>
            <w:proofErr w:type="gram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экологического</w:t>
            </w:r>
            <w:proofErr w:type="gram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</w:p>
        </w:tc>
        <w:tc>
          <w:tcPr>
            <w:tcW w:w="2268" w:type="dxa"/>
          </w:tcPr>
          <w:p w:rsidR="002331DA" w:rsidRPr="00F73678" w:rsidRDefault="002331DA" w:rsidP="006D3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МЭГПР</w:t>
            </w:r>
          </w:p>
        </w:tc>
        <w:tc>
          <w:tcPr>
            <w:tcW w:w="1701" w:type="dxa"/>
          </w:tcPr>
          <w:p w:rsidR="002331DA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331DA" w:rsidRPr="000555A1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2126" w:type="dxa"/>
          </w:tcPr>
          <w:p w:rsidR="002331DA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1843" w:type="dxa"/>
          </w:tcPr>
          <w:p w:rsidR="002331DA" w:rsidRPr="00F73678" w:rsidRDefault="002331DA" w:rsidP="00EF3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эко-маршруты</w:t>
            </w:r>
            <w:proofErr w:type="spell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 (по сбору мусора, по уходу за насаждениями и т д.)</w:t>
            </w: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обучающих и практико-ориентированных мероприятий по вопросам сохранения финансовых ресурсов и экологического мышления среди населения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701" w:type="dxa"/>
          </w:tcPr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Данный пункт передан на исполнение</w:t>
            </w:r>
          </w:p>
          <w:p w:rsidR="002331DA" w:rsidRPr="00F73678" w:rsidRDefault="002331DA" w:rsidP="00232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УИОР,</w:t>
            </w:r>
          </w:p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УНОСиВР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ВУЗы</w:t>
            </w:r>
          </w:p>
          <w:p w:rsidR="00187A68" w:rsidRPr="00F7367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Семинары (</w:t>
            </w: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), тренинги, </w:t>
            </w: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он-лайн</w:t>
            </w:r>
            <w:proofErr w:type="spell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 курсы, мастер-классы</w:t>
            </w: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Широкомасштабное освещение в СМИ </w:t>
            </w: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топ-7 международных экологических акций </w:t>
            </w:r>
            <w:r w:rsidRPr="00F73678">
              <w:rPr>
                <w:rFonts w:ascii="Times New Roman" w:hAnsi="Times New Roman" w:cs="Times New Roman"/>
                <w:i/>
                <w:sz w:val="28"/>
                <w:szCs w:val="28"/>
              </w:rPr>
              <w:t>(Всемирный день воды, День деревьев, Марш парков, Международный день очистки водоемов, День без автомобиля, День без бумаги, Мы чистим мир)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МИОР,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МЭГПР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 КИОР, МИИР, </w:t>
            </w: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МИО</w:t>
            </w:r>
          </w:p>
        </w:tc>
        <w:tc>
          <w:tcPr>
            <w:tcW w:w="1701" w:type="dxa"/>
          </w:tcPr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Данный пункт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передан на исполнение</w:t>
            </w:r>
          </w:p>
          <w:p w:rsidR="002331DA" w:rsidRPr="00F73678" w:rsidRDefault="002331DA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УНОСиВР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                       УО (ДЮЦЭТ),</w:t>
            </w:r>
          </w:p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акиматы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городов и районов</w:t>
            </w: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полугодие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В рамках предусмотре</w:t>
            </w: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Челленджи</w:t>
            </w:r>
            <w:proofErr w:type="spell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 по поддержке </w:t>
            </w: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акций</w:t>
            </w: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752" w:type="dxa"/>
          </w:tcPr>
          <w:p w:rsidR="002331DA" w:rsidRPr="00F73678" w:rsidRDefault="002331DA" w:rsidP="00EF3DEC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  <w:r w:rsidRPr="00F73678">
              <w:rPr>
                <w:rStyle w:val="a8"/>
                <w:rFonts w:eastAsiaTheme="minorHAnsi"/>
                <w:sz w:val="28"/>
                <w:szCs w:val="28"/>
                <w:lang w:val="kk-KZ"/>
              </w:rPr>
              <w:t xml:space="preserve">Клуб направленный на развитие навыков учащихся </w:t>
            </w:r>
          </w:p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DEC">
              <w:rPr>
                <w:rStyle w:val="a8"/>
                <w:rFonts w:eastAsiaTheme="minorHAnsi"/>
                <w:sz w:val="24"/>
                <w:szCs w:val="24"/>
                <w:lang w:val="kk-KZ"/>
              </w:rPr>
              <w:t>МИО</w:t>
            </w:r>
          </w:p>
        </w:tc>
        <w:tc>
          <w:tcPr>
            <w:tcW w:w="1701" w:type="dxa"/>
          </w:tcPr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Данный пункт передан на исполнение</w:t>
            </w:r>
          </w:p>
          <w:p w:rsidR="002331DA" w:rsidRPr="00F73678" w:rsidRDefault="002331DA" w:rsidP="00232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35C3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УО,</w:t>
            </w:r>
          </w:p>
          <w:p w:rsidR="002331DA" w:rsidRPr="00F7367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КГКП «Областной Дворец школьников им.М.Катаева»</w:t>
            </w: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Октябрь-ноябрь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Видео-ролики</w:t>
            </w:r>
            <w:proofErr w:type="spellEnd"/>
            <w:proofErr w:type="gram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, посты, </w:t>
            </w: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подкасты</w:t>
            </w:r>
            <w:proofErr w:type="spell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, курсы лекций, семинары, практики</w:t>
            </w: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  <w:r w:rsidRPr="00F73678">
              <w:rPr>
                <w:rStyle w:val="a8"/>
                <w:rFonts w:eastAsiaTheme="minorHAnsi"/>
                <w:sz w:val="28"/>
                <w:szCs w:val="28"/>
                <w:lang w:val="kk-KZ"/>
              </w:rPr>
              <w:t>Проведение марафона и веломарафона среди молодежи</w:t>
            </w:r>
          </w:p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  <w:r w:rsidRPr="00F73678">
              <w:rPr>
                <w:rStyle w:val="a8"/>
                <w:rFonts w:eastAsiaTheme="minorHAnsi"/>
                <w:sz w:val="28"/>
                <w:szCs w:val="28"/>
                <w:lang w:val="kk-KZ"/>
              </w:rPr>
              <w:t>(пропаганда бережного отношения к своему здоровью)</w:t>
            </w: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331DA" w:rsidRPr="00EF3DEC" w:rsidRDefault="002331DA" w:rsidP="00101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8"/>
                <w:rFonts w:eastAsiaTheme="minorHAnsi"/>
                <w:sz w:val="28"/>
                <w:szCs w:val="28"/>
                <w:lang w:val="kk-KZ"/>
              </w:rPr>
              <w:t>МИО</w:t>
            </w:r>
          </w:p>
        </w:tc>
        <w:tc>
          <w:tcPr>
            <w:tcW w:w="1701" w:type="dxa"/>
          </w:tcPr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Данный пункт передан на исполнение</w:t>
            </w: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35C3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УИОР, </w:t>
            </w:r>
          </w:p>
          <w:p w:rsidR="00935C3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УПРТиС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35C3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УИОР,</w:t>
            </w:r>
          </w:p>
          <w:p w:rsidR="00935C3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КГУ «Центр развития молодежных инициатив»</w:t>
            </w: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Марафоны, веломарафоны</w:t>
            </w: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  <w:r w:rsidRPr="00F73678">
              <w:rPr>
                <w:rStyle w:val="a8"/>
                <w:rFonts w:eastAsiaTheme="minorHAnsi"/>
                <w:sz w:val="28"/>
                <w:szCs w:val="28"/>
              </w:rPr>
              <w:t xml:space="preserve">Организация </w:t>
            </w:r>
            <w:proofErr w:type="spellStart"/>
            <w:r w:rsidRPr="00F73678">
              <w:rPr>
                <w:rStyle w:val="a8"/>
                <w:rFonts w:eastAsiaTheme="minorHAnsi"/>
                <w:sz w:val="28"/>
                <w:szCs w:val="28"/>
              </w:rPr>
              <w:t>онлайн</w:t>
            </w:r>
            <w:proofErr w:type="spellEnd"/>
            <w:r w:rsidRPr="00F73678">
              <w:rPr>
                <w:rStyle w:val="a8"/>
                <w:rFonts w:eastAsiaTheme="minorHAnsi"/>
                <w:sz w:val="28"/>
                <w:szCs w:val="28"/>
              </w:rPr>
              <w:t xml:space="preserve"> встреч в формате </w:t>
            </w:r>
            <w:r w:rsidRPr="00F73678">
              <w:rPr>
                <w:rStyle w:val="a8"/>
                <w:rFonts w:eastAsiaTheme="minorHAnsi"/>
                <w:sz w:val="28"/>
                <w:szCs w:val="28"/>
              </w:rPr>
              <w:lastRenderedPageBreak/>
              <w:t>«</w:t>
            </w:r>
            <w:proofErr w:type="spellStart"/>
            <w:r w:rsidRPr="00F73678">
              <w:rPr>
                <w:rStyle w:val="a8"/>
                <w:rFonts w:eastAsiaTheme="minorHAnsi"/>
                <w:sz w:val="28"/>
                <w:szCs w:val="28"/>
              </w:rPr>
              <w:t>TEDx</w:t>
            </w:r>
            <w:proofErr w:type="spellEnd"/>
            <w:r w:rsidRPr="00F73678">
              <w:rPr>
                <w:rStyle w:val="a8"/>
                <w:rFonts w:eastAsiaTheme="minorHAnsi"/>
                <w:sz w:val="28"/>
                <w:szCs w:val="28"/>
              </w:rPr>
              <w:t>» среди предпринимателей и молодежи «K</w:t>
            </w:r>
            <w:r w:rsidRPr="00F73678">
              <w:rPr>
                <w:rStyle w:val="a8"/>
                <w:rFonts w:eastAsiaTheme="minorHAnsi"/>
                <w:sz w:val="28"/>
                <w:szCs w:val="28"/>
                <w:lang w:val="kk-KZ"/>
              </w:rPr>
              <w:t>ӘСІПКЕРЛІККЕ БІ</w:t>
            </w:r>
            <w:proofErr w:type="gramStart"/>
            <w:r w:rsidRPr="00F73678">
              <w:rPr>
                <w:rStyle w:val="a8"/>
                <w:rFonts w:eastAsiaTheme="minorHAnsi"/>
                <w:sz w:val="28"/>
                <w:szCs w:val="28"/>
                <w:lang w:val="kk-KZ"/>
              </w:rPr>
              <w:t>Р</w:t>
            </w:r>
            <w:proofErr w:type="gramEnd"/>
            <w:r w:rsidRPr="00F73678">
              <w:rPr>
                <w:rStyle w:val="a8"/>
                <w:rFonts w:eastAsiaTheme="minorHAnsi"/>
                <w:sz w:val="28"/>
                <w:szCs w:val="28"/>
                <w:lang w:val="kk-KZ"/>
              </w:rPr>
              <w:t xml:space="preserve"> ҚАДАМ</w:t>
            </w:r>
            <w:r w:rsidRPr="00F73678">
              <w:rPr>
                <w:rStyle w:val="a8"/>
                <w:rFonts w:eastAsiaTheme="minorHAnsi"/>
                <w:sz w:val="28"/>
                <w:szCs w:val="28"/>
              </w:rPr>
              <w:t>»</w:t>
            </w:r>
          </w:p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</w:tcPr>
          <w:p w:rsidR="002331DA" w:rsidRDefault="002331DA" w:rsidP="001019FD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</w:rPr>
            </w:pPr>
            <w:r>
              <w:rPr>
                <w:rStyle w:val="a8"/>
                <w:rFonts w:eastAsiaTheme="minorHAnsi"/>
                <w:sz w:val="28"/>
                <w:szCs w:val="28"/>
              </w:rPr>
              <w:lastRenderedPageBreak/>
              <w:t xml:space="preserve">МИО, </w:t>
            </w:r>
          </w:p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</w:rPr>
            </w:pPr>
            <w:r w:rsidRPr="00F73678">
              <w:rPr>
                <w:rStyle w:val="a8"/>
                <w:rFonts w:eastAsiaTheme="minorHAnsi"/>
                <w:sz w:val="28"/>
                <w:szCs w:val="28"/>
              </w:rPr>
              <w:t xml:space="preserve">НПП </w:t>
            </w:r>
            <w:r w:rsidRPr="00F73678">
              <w:rPr>
                <w:rStyle w:val="a8"/>
                <w:rFonts w:eastAsiaTheme="minorHAnsi"/>
                <w:sz w:val="28"/>
                <w:szCs w:val="28"/>
              </w:rPr>
              <w:lastRenderedPageBreak/>
              <w:t>«</w:t>
            </w:r>
            <w:proofErr w:type="spellStart"/>
            <w:r w:rsidRPr="00F73678">
              <w:rPr>
                <w:rStyle w:val="a8"/>
                <w:rFonts w:eastAsiaTheme="minorHAnsi"/>
                <w:sz w:val="28"/>
                <w:szCs w:val="28"/>
              </w:rPr>
              <w:t>Атамекен</w:t>
            </w:r>
            <w:proofErr w:type="spellEnd"/>
            <w:r w:rsidRPr="00F73678">
              <w:rPr>
                <w:rStyle w:val="a8"/>
                <w:rFonts w:eastAsiaTheme="minorHAnsi"/>
                <w:sz w:val="28"/>
                <w:szCs w:val="28"/>
              </w:rPr>
              <w:t>»</w:t>
            </w:r>
          </w:p>
          <w:p w:rsidR="002331DA" w:rsidRPr="00F73678" w:rsidRDefault="002331DA" w:rsidP="001019FD">
            <w:pPr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Данный пункт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передан на исполнение</w:t>
            </w: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35C3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УИОР,</w:t>
            </w:r>
          </w:p>
          <w:p w:rsidR="00935C3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КГУ «Центр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молодежных инициатив»,</w:t>
            </w:r>
          </w:p>
          <w:p w:rsidR="00935C3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ВУЗы</w:t>
            </w:r>
          </w:p>
          <w:p w:rsidR="002331DA" w:rsidRPr="00F7367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полугодие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Style w:val="a8"/>
                <w:rFonts w:eastAsiaTheme="minorHAnsi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 финансовых </w:t>
            </w: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Видео-ролики</w:t>
            </w:r>
            <w:proofErr w:type="spellEnd"/>
            <w:proofErr w:type="gram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, семинары</w:t>
            </w: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Рубрика онлайн лекций</w:t>
            </w:r>
          </w:p>
          <w:p w:rsidR="002331DA" w:rsidRPr="00F73678" w:rsidRDefault="002331DA" w:rsidP="001019F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«ПРАГМАТИЗМ ЖӘНЕ РАЦИОНАЛИЗМ»</w:t>
            </w:r>
          </w:p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  <w:r>
              <w:rPr>
                <w:rStyle w:val="a8"/>
                <w:rFonts w:eastAsiaTheme="minorHAnsi"/>
                <w:sz w:val="28"/>
                <w:szCs w:val="28"/>
                <w:lang w:val="kk-KZ"/>
              </w:rPr>
              <w:t>МИО</w:t>
            </w:r>
          </w:p>
        </w:tc>
        <w:tc>
          <w:tcPr>
            <w:tcW w:w="1701" w:type="dxa"/>
          </w:tcPr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Данный пункт передан на исполнение</w:t>
            </w: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35C3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УИОР, </w:t>
            </w:r>
          </w:p>
          <w:p w:rsidR="00935C3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городов и районов,</w:t>
            </w:r>
          </w:p>
          <w:p w:rsidR="00935C3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ВУЗы</w:t>
            </w:r>
          </w:p>
          <w:p w:rsidR="002331DA" w:rsidRPr="00F73678" w:rsidRDefault="00935C38" w:rsidP="0093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Не требует финансовых средств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Видео-ролики</w:t>
            </w:r>
            <w:proofErr w:type="spellEnd"/>
            <w:proofErr w:type="gram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, посты, </w:t>
            </w: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подкасты</w:t>
            </w:r>
            <w:proofErr w:type="spell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, курсы лекций, семинары, практики</w:t>
            </w: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="Calibri"/>
                <w:sz w:val="28"/>
                <w:szCs w:val="28"/>
                <w:lang w:val="kk-KZ"/>
              </w:rPr>
            </w:pPr>
            <w:r w:rsidRPr="00F73678">
              <w:rPr>
                <w:rStyle w:val="a8"/>
                <w:rFonts w:eastAsia="Calibri"/>
                <w:sz w:val="28"/>
                <w:szCs w:val="28"/>
                <w:lang w:val="kk-KZ"/>
              </w:rPr>
              <w:t>Выпуск видеороликов об</w:t>
            </w:r>
            <w:r>
              <w:rPr>
                <w:rStyle w:val="a8"/>
                <w:rFonts w:eastAsia="Calibri"/>
                <w:sz w:val="28"/>
                <w:szCs w:val="28"/>
                <w:lang w:val="kk-KZ"/>
              </w:rPr>
              <w:t xml:space="preserve"> экономии воды, электроэнергии.</w:t>
            </w:r>
          </w:p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="Calibri"/>
                <w:sz w:val="28"/>
                <w:szCs w:val="28"/>
                <w:lang w:val="kk-KZ"/>
              </w:rPr>
            </w:pPr>
            <w:r w:rsidRPr="00F73678">
              <w:rPr>
                <w:rStyle w:val="a8"/>
                <w:rFonts w:eastAsia="Calibri"/>
                <w:sz w:val="28"/>
                <w:szCs w:val="28"/>
                <w:lang w:val="kk-KZ"/>
              </w:rPr>
              <w:t xml:space="preserve">Публикация статей и интервью в </w:t>
            </w:r>
            <w:r>
              <w:rPr>
                <w:rStyle w:val="a8"/>
                <w:rFonts w:eastAsia="Calibri"/>
                <w:sz w:val="28"/>
                <w:szCs w:val="28"/>
                <w:lang w:val="kk-KZ"/>
              </w:rPr>
              <w:t xml:space="preserve">региональных </w:t>
            </w:r>
            <w:r w:rsidRPr="00F73678">
              <w:rPr>
                <w:rStyle w:val="a8"/>
                <w:rFonts w:eastAsia="Calibri"/>
                <w:sz w:val="28"/>
                <w:szCs w:val="28"/>
                <w:lang w:val="kk-KZ"/>
              </w:rPr>
              <w:t>СМИ в рамках специального проекта</w:t>
            </w:r>
          </w:p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  <w:r w:rsidRPr="00F73678">
              <w:rPr>
                <w:rStyle w:val="a8"/>
                <w:rFonts w:eastAsiaTheme="minorHAnsi"/>
                <w:sz w:val="28"/>
                <w:szCs w:val="28"/>
                <w:lang w:val="kk-KZ"/>
              </w:rPr>
              <w:t>«</w:t>
            </w:r>
            <w:r w:rsidRPr="00F73678">
              <w:rPr>
                <w:rStyle w:val="a8"/>
                <w:rFonts w:eastAsiaTheme="minorHAnsi"/>
                <w:sz w:val="28"/>
                <w:szCs w:val="28"/>
              </w:rPr>
              <w:t>Үнем – қоғам қуаты</w:t>
            </w:r>
            <w:r w:rsidRPr="00F73678">
              <w:rPr>
                <w:rStyle w:val="a8"/>
                <w:rFonts w:eastAsiaTheme="minorHAnsi"/>
                <w:sz w:val="28"/>
                <w:szCs w:val="28"/>
                <w:lang w:val="kk-KZ"/>
              </w:rPr>
              <w:t>»</w:t>
            </w:r>
          </w:p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</w:tcPr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</w:rPr>
            </w:pPr>
            <w:r>
              <w:rPr>
                <w:rStyle w:val="a8"/>
                <w:rFonts w:eastAsiaTheme="minorHAnsi"/>
                <w:sz w:val="28"/>
                <w:szCs w:val="28"/>
                <w:lang w:val="kk-KZ"/>
              </w:rPr>
              <w:t>МИО</w:t>
            </w:r>
          </w:p>
        </w:tc>
        <w:tc>
          <w:tcPr>
            <w:tcW w:w="1701" w:type="dxa"/>
          </w:tcPr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Данный пункт передан на исполнение</w:t>
            </w: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</w:tcPr>
          <w:p w:rsidR="00232724" w:rsidRDefault="00232724" w:rsidP="00232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УИОР,</w:t>
            </w:r>
          </w:p>
          <w:p w:rsidR="00232724" w:rsidRDefault="00232724" w:rsidP="00232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УЭиЖКХ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331DA" w:rsidRPr="00935C38" w:rsidRDefault="00232724" w:rsidP="00232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городов и районов</w:t>
            </w: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Style w:val="a8"/>
                <w:rFonts w:eastAsiaTheme="minorHAnsi"/>
                <w:sz w:val="28"/>
                <w:szCs w:val="28"/>
                <w:lang w:val="kk-KZ"/>
              </w:rPr>
              <w:t>Областной</w:t>
            </w:r>
            <w:r w:rsidRPr="00F73678">
              <w:rPr>
                <w:rStyle w:val="a8"/>
                <w:rFonts w:eastAsiaTheme="minorHAnsi"/>
                <w:sz w:val="28"/>
                <w:szCs w:val="28"/>
              </w:rPr>
              <w:t xml:space="preserve"> бюджет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Style w:val="a8"/>
                <w:rFonts w:eastAsia="Calibri"/>
                <w:sz w:val="28"/>
                <w:szCs w:val="28"/>
                <w:lang w:val="kk-KZ"/>
              </w:rPr>
              <w:t>Билборды и баннеры с цитатами, пропагандирующими прагматический подход на территории города и районов</w:t>
            </w: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3678">
              <w:rPr>
                <w:rStyle w:val="a8"/>
                <w:rFonts w:eastAsia="Calibri"/>
                <w:sz w:val="28"/>
                <w:szCs w:val="28"/>
                <w:lang w:val="kk-KZ"/>
              </w:rPr>
              <w:t xml:space="preserve">Разработка и распространение среди школьников </w:t>
            </w:r>
            <w:r w:rsidRPr="00F73678">
              <w:rPr>
                <w:rStyle w:val="a8"/>
                <w:rFonts w:eastAsia="Calibri"/>
                <w:sz w:val="28"/>
                <w:szCs w:val="28"/>
                <w:lang w:val="kk-KZ"/>
              </w:rPr>
              <w:lastRenderedPageBreak/>
              <w:t>видеороликов, пропагандир</w:t>
            </w:r>
            <w:r>
              <w:rPr>
                <w:rStyle w:val="a8"/>
                <w:rFonts w:eastAsia="Calibri"/>
                <w:sz w:val="28"/>
                <w:szCs w:val="28"/>
                <w:lang w:val="kk-KZ"/>
              </w:rPr>
              <w:t>у</w:t>
            </w:r>
            <w:r w:rsidRPr="00F73678">
              <w:rPr>
                <w:rStyle w:val="a8"/>
                <w:rFonts w:eastAsia="Calibri"/>
                <w:sz w:val="28"/>
                <w:szCs w:val="28"/>
                <w:lang w:val="kk-KZ"/>
              </w:rPr>
              <w:t>ющих здоровый образ жизни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  <w:r>
              <w:rPr>
                <w:rStyle w:val="a8"/>
                <w:rFonts w:eastAsiaTheme="minorHAnsi"/>
                <w:sz w:val="28"/>
                <w:szCs w:val="28"/>
                <w:lang w:val="kk-KZ"/>
              </w:rPr>
              <w:lastRenderedPageBreak/>
              <w:t>МИО</w:t>
            </w:r>
          </w:p>
        </w:tc>
        <w:tc>
          <w:tcPr>
            <w:tcW w:w="1701" w:type="dxa"/>
          </w:tcPr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Данный пункт передан на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исполнение</w:t>
            </w:r>
          </w:p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</w:tcPr>
          <w:p w:rsidR="00232724" w:rsidRDefault="00232724" w:rsidP="00232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УО,  </w:t>
            </w:r>
          </w:p>
          <w:p w:rsidR="00232724" w:rsidRDefault="00232724" w:rsidP="00232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УЗ,</w:t>
            </w:r>
          </w:p>
          <w:p w:rsidR="002331DA" w:rsidRPr="00232724" w:rsidRDefault="00232724" w:rsidP="00232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городов и районов</w:t>
            </w: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III </w:t>
            </w: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Style w:val="a8"/>
                <w:rFonts w:eastAsiaTheme="minorHAnsi"/>
                <w:sz w:val="28"/>
                <w:szCs w:val="28"/>
                <w:lang w:val="kk-KZ"/>
              </w:rPr>
              <w:t>Местный бюджет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видеоролики</w:t>
            </w:r>
          </w:p>
        </w:tc>
      </w:tr>
      <w:tr w:rsidR="002331DA" w:rsidRPr="00F73678" w:rsidTr="00935C38">
        <w:tc>
          <w:tcPr>
            <w:tcW w:w="617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752" w:type="dxa"/>
          </w:tcPr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="Calibri"/>
                <w:sz w:val="28"/>
                <w:szCs w:val="28"/>
                <w:lang w:val="kk-KZ"/>
              </w:rPr>
            </w:pPr>
            <w:r w:rsidRPr="00F73678">
              <w:rPr>
                <w:rStyle w:val="a8"/>
                <w:rFonts w:eastAsia="Calibri"/>
                <w:sz w:val="28"/>
                <w:szCs w:val="28"/>
                <w:lang w:val="kk-KZ"/>
              </w:rPr>
              <w:t>Создание обучающих программ, направленных на развитие навыков (тайм-менеджмент, критическое мышление, правовая и финансовая грамотность и др.)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contextualSpacing/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  <w:r>
              <w:rPr>
                <w:rStyle w:val="a8"/>
                <w:rFonts w:eastAsiaTheme="minorHAnsi"/>
                <w:sz w:val="28"/>
                <w:szCs w:val="28"/>
                <w:lang w:val="kk-KZ"/>
              </w:rPr>
              <w:t>МИО</w:t>
            </w:r>
          </w:p>
        </w:tc>
        <w:tc>
          <w:tcPr>
            <w:tcW w:w="1701" w:type="dxa"/>
          </w:tcPr>
          <w:p w:rsidR="00187A68" w:rsidRDefault="00187A68" w:rsidP="00187A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Данный пункт передан на исполнение</w:t>
            </w:r>
          </w:p>
          <w:p w:rsidR="002331DA" w:rsidRPr="000555A1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2331DA" w:rsidRDefault="00935C38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УИОР</w:t>
            </w:r>
          </w:p>
          <w:p w:rsidR="00935C38" w:rsidRPr="00F73678" w:rsidRDefault="00935C38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городов и районов области</w:t>
            </w:r>
          </w:p>
        </w:tc>
        <w:tc>
          <w:tcPr>
            <w:tcW w:w="1559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1843" w:type="dxa"/>
          </w:tcPr>
          <w:p w:rsidR="002331DA" w:rsidRPr="00F73678" w:rsidRDefault="002331DA" w:rsidP="001019FD">
            <w:pPr>
              <w:jc w:val="center"/>
              <w:rPr>
                <w:rStyle w:val="a8"/>
                <w:rFonts w:eastAsiaTheme="minorHAnsi"/>
                <w:sz w:val="28"/>
                <w:szCs w:val="28"/>
                <w:lang w:val="kk-KZ"/>
              </w:rPr>
            </w:pPr>
            <w:r w:rsidRPr="00F73678">
              <w:rPr>
                <w:rStyle w:val="a8"/>
                <w:rFonts w:eastAsiaTheme="minorHAnsi"/>
                <w:sz w:val="28"/>
                <w:szCs w:val="28"/>
                <w:lang w:val="kk-KZ"/>
              </w:rPr>
              <w:t>Местный бюджет</w:t>
            </w:r>
          </w:p>
        </w:tc>
        <w:tc>
          <w:tcPr>
            <w:tcW w:w="2268" w:type="dxa"/>
          </w:tcPr>
          <w:p w:rsidR="002331DA" w:rsidRPr="00F73678" w:rsidRDefault="002331DA" w:rsidP="0010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Обучающая программа в </w:t>
            </w:r>
            <w:proofErr w:type="spellStart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F73678">
              <w:rPr>
                <w:rFonts w:ascii="Times New Roman" w:hAnsi="Times New Roman" w:cs="Times New Roman"/>
                <w:sz w:val="28"/>
                <w:szCs w:val="28"/>
              </w:rPr>
              <w:t xml:space="preserve"> формате</w:t>
            </w:r>
          </w:p>
        </w:tc>
      </w:tr>
    </w:tbl>
    <w:p w:rsidR="00797B6F" w:rsidRDefault="00797B6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110E" w:rsidRPr="00E30518" w:rsidRDefault="00FB110E" w:rsidP="00986C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518">
        <w:rPr>
          <w:rFonts w:ascii="Times New Roman" w:hAnsi="Times New Roman" w:cs="Times New Roman"/>
          <w:sz w:val="28"/>
          <w:szCs w:val="28"/>
        </w:rPr>
        <w:t>Список сокращений государственных органов:</w:t>
      </w:r>
    </w:p>
    <w:p w:rsidR="00FB110E" w:rsidRPr="00797B6F" w:rsidRDefault="00FB110E" w:rsidP="00986C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614">
        <w:rPr>
          <w:rFonts w:ascii="Times New Roman" w:hAnsi="Times New Roman" w:cs="Times New Roman"/>
          <w:b/>
          <w:sz w:val="28"/>
          <w:szCs w:val="28"/>
        </w:rPr>
        <w:t>МИО</w:t>
      </w:r>
      <w:r w:rsidRPr="00797B6F">
        <w:rPr>
          <w:rFonts w:ascii="Times New Roman" w:hAnsi="Times New Roman" w:cs="Times New Roman"/>
          <w:sz w:val="28"/>
          <w:szCs w:val="28"/>
        </w:rPr>
        <w:t xml:space="preserve"> – местные исполнительные органы РК</w:t>
      </w:r>
    </w:p>
    <w:p w:rsidR="00FB110E" w:rsidRPr="00797B6F" w:rsidRDefault="00FB110E" w:rsidP="00986C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614">
        <w:rPr>
          <w:rFonts w:ascii="Times New Roman" w:hAnsi="Times New Roman" w:cs="Times New Roman"/>
          <w:b/>
          <w:sz w:val="28"/>
          <w:szCs w:val="28"/>
        </w:rPr>
        <w:t>МИОР</w:t>
      </w:r>
      <w:r w:rsidRPr="00797B6F">
        <w:rPr>
          <w:rFonts w:ascii="Times New Roman" w:hAnsi="Times New Roman" w:cs="Times New Roman"/>
          <w:sz w:val="28"/>
          <w:szCs w:val="28"/>
        </w:rPr>
        <w:t xml:space="preserve"> – Министерство информации и общественного развития РК</w:t>
      </w:r>
    </w:p>
    <w:p w:rsidR="00FB110E" w:rsidRDefault="00FB110E" w:rsidP="00986C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614">
        <w:rPr>
          <w:rFonts w:ascii="Times New Roman" w:hAnsi="Times New Roman" w:cs="Times New Roman"/>
          <w:b/>
          <w:sz w:val="28"/>
          <w:szCs w:val="28"/>
        </w:rPr>
        <w:t>МЭГРП</w:t>
      </w:r>
      <w:r>
        <w:rPr>
          <w:rFonts w:ascii="Times New Roman" w:hAnsi="Times New Roman" w:cs="Times New Roman"/>
          <w:sz w:val="28"/>
          <w:szCs w:val="28"/>
        </w:rPr>
        <w:t xml:space="preserve"> – Министерство экологии, геологии и природных ресурсов РК</w:t>
      </w:r>
    </w:p>
    <w:p w:rsidR="00FB110E" w:rsidRDefault="00FB110E" w:rsidP="00986C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614">
        <w:rPr>
          <w:rFonts w:ascii="Times New Roman" w:hAnsi="Times New Roman" w:cs="Times New Roman"/>
          <w:b/>
          <w:sz w:val="28"/>
          <w:szCs w:val="28"/>
        </w:rPr>
        <w:t>КИОР</w:t>
      </w:r>
      <w:r>
        <w:rPr>
          <w:rFonts w:ascii="Times New Roman" w:hAnsi="Times New Roman" w:cs="Times New Roman"/>
          <w:sz w:val="28"/>
          <w:szCs w:val="28"/>
        </w:rPr>
        <w:t xml:space="preserve"> – Казахстанский институт общественного развития РК</w:t>
      </w:r>
    </w:p>
    <w:p w:rsidR="00FB110E" w:rsidRDefault="00FB110E" w:rsidP="00986C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614">
        <w:rPr>
          <w:rFonts w:ascii="Times New Roman" w:hAnsi="Times New Roman" w:cs="Times New Roman"/>
          <w:b/>
          <w:sz w:val="28"/>
          <w:szCs w:val="28"/>
        </w:rPr>
        <w:t>МОН</w:t>
      </w:r>
      <w:r>
        <w:rPr>
          <w:rFonts w:ascii="Times New Roman" w:hAnsi="Times New Roman" w:cs="Times New Roman"/>
          <w:sz w:val="28"/>
          <w:szCs w:val="28"/>
        </w:rPr>
        <w:t xml:space="preserve"> – Министерство образования и науки РК</w:t>
      </w:r>
    </w:p>
    <w:p w:rsidR="00FB110E" w:rsidRDefault="00FB110E" w:rsidP="00986C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614">
        <w:rPr>
          <w:rFonts w:ascii="Times New Roman" w:hAnsi="Times New Roman" w:cs="Times New Roman"/>
          <w:b/>
          <w:sz w:val="28"/>
          <w:szCs w:val="28"/>
        </w:rPr>
        <w:t>МИИР</w:t>
      </w:r>
      <w:r>
        <w:rPr>
          <w:rFonts w:ascii="Times New Roman" w:hAnsi="Times New Roman" w:cs="Times New Roman"/>
          <w:sz w:val="28"/>
          <w:szCs w:val="28"/>
        </w:rPr>
        <w:t xml:space="preserve"> – Министерство индустрии и инфраструктурного развития РК</w:t>
      </w:r>
    </w:p>
    <w:p w:rsidR="00797B6F" w:rsidRPr="00FB110E" w:rsidRDefault="00797B6F" w:rsidP="00986C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614">
        <w:rPr>
          <w:rFonts w:ascii="Times New Roman" w:hAnsi="Times New Roman" w:cs="Times New Roman"/>
          <w:b/>
          <w:sz w:val="28"/>
          <w:szCs w:val="28"/>
        </w:rPr>
        <w:t>НПП «</w:t>
      </w:r>
      <w:proofErr w:type="spellStart"/>
      <w:r w:rsidRPr="00ED6614">
        <w:rPr>
          <w:rFonts w:ascii="Times New Roman" w:hAnsi="Times New Roman" w:cs="Times New Roman"/>
          <w:b/>
          <w:sz w:val="28"/>
          <w:szCs w:val="28"/>
        </w:rPr>
        <w:t>Атамекен</w:t>
      </w:r>
      <w:proofErr w:type="spellEnd"/>
      <w:r w:rsidRPr="00ED6614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Национальная промышленная палата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Атамекен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sectPr w:rsidR="00797B6F" w:rsidRPr="00FB110E" w:rsidSect="00AA6466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012" w:rsidRDefault="00577012" w:rsidP="003D1179">
      <w:pPr>
        <w:spacing w:after="0" w:line="240" w:lineRule="auto"/>
      </w:pPr>
      <w:r>
        <w:separator/>
      </w:r>
    </w:p>
  </w:endnote>
  <w:endnote w:type="continuationSeparator" w:id="0">
    <w:p w:rsidR="00577012" w:rsidRDefault="00577012" w:rsidP="003D1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012" w:rsidRDefault="00577012" w:rsidP="003D1179">
      <w:pPr>
        <w:spacing w:after="0" w:line="240" w:lineRule="auto"/>
      </w:pPr>
      <w:r>
        <w:separator/>
      </w:r>
    </w:p>
  </w:footnote>
  <w:footnote w:type="continuationSeparator" w:id="0">
    <w:p w:rsidR="00577012" w:rsidRDefault="00577012" w:rsidP="003D11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246F2"/>
    <w:rsid w:val="000555A1"/>
    <w:rsid w:val="000734FF"/>
    <w:rsid w:val="00085550"/>
    <w:rsid w:val="00092D3C"/>
    <w:rsid w:val="001679E6"/>
    <w:rsid w:val="00187A68"/>
    <w:rsid w:val="00232724"/>
    <w:rsid w:val="002331DA"/>
    <w:rsid w:val="003141B6"/>
    <w:rsid w:val="003D1179"/>
    <w:rsid w:val="00401269"/>
    <w:rsid w:val="004417A4"/>
    <w:rsid w:val="00445B2F"/>
    <w:rsid w:val="00480F2B"/>
    <w:rsid w:val="00577012"/>
    <w:rsid w:val="00626D89"/>
    <w:rsid w:val="0064338A"/>
    <w:rsid w:val="0069204C"/>
    <w:rsid w:val="006D3230"/>
    <w:rsid w:val="00797B6F"/>
    <w:rsid w:val="007A4604"/>
    <w:rsid w:val="007D24E0"/>
    <w:rsid w:val="008246F2"/>
    <w:rsid w:val="00935C38"/>
    <w:rsid w:val="00986CDA"/>
    <w:rsid w:val="00A62AF1"/>
    <w:rsid w:val="00A86EF4"/>
    <w:rsid w:val="00AD0BED"/>
    <w:rsid w:val="00BF145E"/>
    <w:rsid w:val="00CD4C61"/>
    <w:rsid w:val="00E30518"/>
    <w:rsid w:val="00ED6614"/>
    <w:rsid w:val="00EF3DEC"/>
    <w:rsid w:val="00FB1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1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1179"/>
  </w:style>
  <w:style w:type="paragraph" w:styleId="a5">
    <w:name w:val="footer"/>
    <w:basedOn w:val="a"/>
    <w:link w:val="a6"/>
    <w:uiPriority w:val="99"/>
    <w:unhideWhenUsed/>
    <w:rsid w:val="003D1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1179"/>
  </w:style>
  <w:style w:type="table" w:styleId="a7">
    <w:name w:val="Table Grid"/>
    <w:basedOn w:val="a1"/>
    <w:uiPriority w:val="39"/>
    <w:rsid w:val="003D1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3D1179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5kabinet</cp:lastModifiedBy>
  <cp:revision>9</cp:revision>
  <dcterms:created xsi:type="dcterms:W3CDTF">2020-07-02T04:06:00Z</dcterms:created>
  <dcterms:modified xsi:type="dcterms:W3CDTF">2020-08-12T06:10:00Z</dcterms:modified>
</cp:coreProperties>
</file>