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18" w:rsidRPr="0009771F" w:rsidRDefault="00A70518" w:rsidP="0009771F">
      <w:pPr>
        <w:rPr>
          <w:sz w:val="28"/>
          <w:szCs w:val="28"/>
          <w:lang w:val="kk-KZ"/>
        </w:rPr>
      </w:pPr>
    </w:p>
    <w:p w:rsidR="006745DC" w:rsidRPr="006745DC" w:rsidRDefault="006745DC" w:rsidP="006745DC">
      <w:pPr>
        <w:ind w:left="5387"/>
        <w:rPr>
          <w:sz w:val="28"/>
          <w:szCs w:val="28"/>
          <w:lang w:val="kk-KZ"/>
        </w:rPr>
      </w:pPr>
    </w:p>
    <w:p w:rsidR="002668C8" w:rsidRDefault="002668C8" w:rsidP="00BB40F9">
      <w:pPr>
        <w:rPr>
          <w:sz w:val="28"/>
          <w:szCs w:val="28"/>
          <w:lang w:val="kk-KZ"/>
        </w:rPr>
      </w:pPr>
    </w:p>
    <w:p w:rsidR="00F70030" w:rsidRDefault="00F70030" w:rsidP="00F70030">
      <w:pPr>
        <w:ind w:left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Облыстардың, Астана, Алматы, Шымкент қалаларының білім басқармаларына</w:t>
      </w:r>
    </w:p>
    <w:p w:rsidR="00F70030" w:rsidRDefault="00F70030" w:rsidP="00F70030">
      <w:pPr>
        <w:ind w:left="4820"/>
        <w:rPr>
          <w:b/>
          <w:sz w:val="28"/>
          <w:szCs w:val="28"/>
          <w:lang w:val="kk-KZ"/>
        </w:rPr>
      </w:pPr>
    </w:p>
    <w:p w:rsidR="00F70030" w:rsidRDefault="00F70030" w:rsidP="00F70030">
      <w:pPr>
        <w:ind w:left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Түркістан облысының Адами әлеуетті дамыту басқармасына</w:t>
      </w:r>
    </w:p>
    <w:p w:rsidR="00F70030" w:rsidRDefault="00F70030" w:rsidP="00F70030">
      <w:pPr>
        <w:jc w:val="center"/>
        <w:rPr>
          <w:b/>
          <w:sz w:val="28"/>
          <w:szCs w:val="28"/>
          <w:lang w:val="kk-KZ"/>
        </w:rPr>
      </w:pP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 w:rsidRPr="00C86CBD">
        <w:rPr>
          <w:sz w:val="28"/>
          <w:szCs w:val="28"/>
          <w:lang w:val="kk-KZ"/>
        </w:rPr>
        <w:t>«2023-2024 оқу жылында Қазақстан Республикасының орта білім беру ұйымдарындағы оқу-тәрбие процесінің ерекшеліктері туралы» әдістемелік нұсқау хат</w:t>
      </w:r>
      <w:r>
        <w:rPr>
          <w:sz w:val="28"/>
          <w:szCs w:val="28"/>
          <w:lang w:val="kk-KZ"/>
        </w:rPr>
        <w:t>ында м</w:t>
      </w:r>
      <w:r w:rsidRPr="00C86CBD">
        <w:rPr>
          <w:sz w:val="28"/>
          <w:szCs w:val="28"/>
          <w:lang w:val="kk-KZ"/>
        </w:rPr>
        <w:t xml:space="preserve">ектептердің ата-аналар қауымдастығымен өзара іс-қимылын нығайту, </w:t>
      </w:r>
      <w:r>
        <w:rPr>
          <w:sz w:val="28"/>
          <w:szCs w:val="28"/>
          <w:lang w:val="kk-KZ"/>
        </w:rPr>
        <w:t>а</w:t>
      </w:r>
      <w:r w:rsidRPr="00C86CBD">
        <w:rPr>
          <w:sz w:val="28"/>
          <w:szCs w:val="28"/>
          <w:lang w:val="kk-KZ"/>
        </w:rPr>
        <w:t>та-аналарды педаг</w:t>
      </w:r>
      <w:r>
        <w:rPr>
          <w:sz w:val="28"/>
          <w:szCs w:val="28"/>
          <w:lang w:val="kk-KZ"/>
        </w:rPr>
        <w:t>огикалық қолдау орталықтарын (бұдан әрі – Орталық) құру биылғы оқу жылының негізгі ерекшеліктерінің бірі ретінде айқындалған.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Адамның үйлесімді дамуы ұлттық институты білім беру ұйымдарында құрылатын Орталықтың қызметін ғылыми-әдістемелік сүйемелдеумен қамтамасыз етеді.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Осыған байланысты, Орталықтың қызметін ұйымдастыруда басшылыққа алу үшін «О</w:t>
      </w:r>
      <w:r w:rsidRPr="000D540B">
        <w:rPr>
          <w:sz w:val="28"/>
          <w:szCs w:val="28"/>
          <w:lang w:val="kk-KZ"/>
        </w:rPr>
        <w:t>рта білім беру ұйымдарында балаларды тәрбиелеу мен дамытуда ата-аналарды педагогикалық қолдау бойынша</w:t>
      </w:r>
      <w:r>
        <w:rPr>
          <w:sz w:val="28"/>
          <w:szCs w:val="28"/>
          <w:lang w:val="kk-KZ"/>
        </w:rPr>
        <w:t xml:space="preserve"> ә</w:t>
      </w:r>
      <w:r w:rsidRPr="000D540B">
        <w:rPr>
          <w:sz w:val="28"/>
          <w:szCs w:val="28"/>
          <w:lang w:val="kk-KZ"/>
        </w:rPr>
        <w:t>дістемелік ұсынымдар</w:t>
      </w:r>
      <w:r>
        <w:rPr>
          <w:sz w:val="28"/>
          <w:szCs w:val="28"/>
          <w:lang w:val="kk-KZ"/>
        </w:rPr>
        <w:t>ды» (1-қосымша), «</w:t>
      </w:r>
      <w:r w:rsidRPr="000D540B">
        <w:rPr>
          <w:sz w:val="28"/>
          <w:szCs w:val="28"/>
          <w:lang w:val="kk-KZ"/>
        </w:rPr>
        <w:t>Білім беру ұйымдарында ата-аналарды педагогикалық қолдау бойынша нұсқаулық</w:t>
      </w:r>
      <w:r>
        <w:rPr>
          <w:sz w:val="28"/>
          <w:szCs w:val="28"/>
          <w:lang w:val="kk-KZ"/>
        </w:rPr>
        <w:t>ты» (2-қосымша) жолдайды.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Жоғарыда аталған материалдарды өңірдегі барлық білім беру ұйымдарына жеткізуді сұраймыз.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Қосымша: 242 парақта.</w:t>
      </w:r>
    </w:p>
    <w:p w:rsidR="00F70030" w:rsidRDefault="00F70030" w:rsidP="00F70030">
      <w:pPr>
        <w:jc w:val="both"/>
        <w:rPr>
          <w:b/>
          <w:sz w:val="28"/>
          <w:szCs w:val="28"/>
          <w:lang w:val="kk-KZ"/>
        </w:rPr>
      </w:pPr>
    </w:p>
    <w:p w:rsidR="00F70030" w:rsidRPr="005D1506" w:rsidRDefault="00F70030" w:rsidP="00F7003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BF78D5">
        <w:rPr>
          <w:b/>
          <w:sz w:val="28"/>
          <w:szCs w:val="28"/>
          <w:lang w:val="kk-KZ"/>
        </w:rPr>
        <w:t>П</w:t>
      </w:r>
      <w:r w:rsidRPr="005D1506">
        <w:rPr>
          <w:b/>
          <w:sz w:val="28"/>
          <w:szCs w:val="28"/>
          <w:lang w:val="kk-KZ"/>
        </w:rPr>
        <w:t>резидент</w:t>
      </w:r>
      <w:r w:rsidR="00BF78D5">
        <w:rPr>
          <w:b/>
          <w:sz w:val="28"/>
          <w:szCs w:val="28"/>
          <w:lang w:val="kk-KZ"/>
        </w:rPr>
        <w:t>тің м.а.</w:t>
      </w:r>
      <w:r w:rsidRPr="005D1506">
        <w:rPr>
          <w:b/>
          <w:sz w:val="28"/>
          <w:szCs w:val="28"/>
          <w:lang w:val="kk-KZ"/>
        </w:rPr>
        <w:t xml:space="preserve">                        </w:t>
      </w:r>
      <w:r>
        <w:rPr>
          <w:b/>
          <w:sz w:val="28"/>
          <w:szCs w:val="28"/>
          <w:lang w:val="kk-KZ"/>
        </w:rPr>
        <w:t xml:space="preserve">         </w:t>
      </w:r>
      <w:r w:rsidRPr="005D1506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 </w:t>
      </w:r>
      <w:r w:rsidRPr="005D1506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 xml:space="preserve">         </w:t>
      </w:r>
      <w:r w:rsidR="00BF78D5">
        <w:rPr>
          <w:b/>
          <w:sz w:val="28"/>
          <w:szCs w:val="28"/>
          <w:lang w:val="kk-KZ"/>
        </w:rPr>
        <w:t>Р. Ахметова</w:t>
      </w:r>
    </w:p>
    <w:p w:rsidR="009226A5" w:rsidRPr="00BF78D5" w:rsidRDefault="009226A5" w:rsidP="00BB40F9">
      <w:pPr>
        <w:spacing w:line="276" w:lineRule="auto"/>
        <w:rPr>
          <w:b/>
          <w:sz w:val="28"/>
          <w:szCs w:val="28"/>
        </w:rPr>
      </w:pPr>
    </w:p>
    <w:p w:rsidR="009226A5" w:rsidRDefault="009226A5" w:rsidP="00BB40F9">
      <w:pPr>
        <w:spacing w:line="276" w:lineRule="auto"/>
        <w:rPr>
          <w:b/>
          <w:sz w:val="28"/>
          <w:szCs w:val="28"/>
          <w:lang w:val="kk-KZ"/>
        </w:rPr>
      </w:pPr>
    </w:p>
    <w:p w:rsidR="00CA4BC1" w:rsidRPr="00317FD2" w:rsidRDefault="00CA4BC1" w:rsidP="00BB40F9">
      <w:pPr>
        <w:spacing w:line="276" w:lineRule="auto"/>
        <w:rPr>
          <w:b/>
          <w:sz w:val="28"/>
          <w:szCs w:val="28"/>
          <w:lang w:val="kk-KZ"/>
        </w:rPr>
      </w:pPr>
    </w:p>
    <w:p w:rsidR="0015788C" w:rsidRDefault="0015788C" w:rsidP="0009771F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15788C" w:rsidRDefault="0015788C" w:rsidP="0009771F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15788C" w:rsidRPr="00E64435" w:rsidRDefault="003B375F" w:rsidP="0015788C">
      <w:pPr>
        <w:rPr>
          <w:i/>
        </w:rPr>
      </w:pPr>
      <w:proofErr w:type="spellStart"/>
      <w:r>
        <w:rPr>
          <w:i/>
        </w:rPr>
        <w:t>Орын</w:t>
      </w:r>
      <w:r w:rsidR="0016165C">
        <w:rPr>
          <w:i/>
        </w:rPr>
        <w:t>д</w:t>
      </w:r>
      <w:proofErr w:type="spellEnd"/>
      <w:r>
        <w:rPr>
          <w:i/>
        </w:rPr>
        <w:t>.</w:t>
      </w:r>
      <w:r w:rsidR="00DC3DCC">
        <w:rPr>
          <w:i/>
        </w:rPr>
        <w:t>:</w:t>
      </w:r>
      <w:r>
        <w:rPr>
          <w:i/>
        </w:rPr>
        <w:t xml:space="preserve"> </w:t>
      </w:r>
      <w:r w:rsidR="00D11EEB">
        <w:rPr>
          <w:i/>
          <w:noProof/>
        </w:rPr>
        <w:t>Б. Алиев</w:t>
      </w:r>
    </w:p>
    <w:p w:rsidR="0015788C" w:rsidRPr="00E64435" w:rsidRDefault="0015788C" w:rsidP="0015788C">
      <w:pPr>
        <w:spacing w:line="276" w:lineRule="auto"/>
        <w:outlineLvl w:val="0"/>
        <w:rPr>
          <w:sz w:val="28"/>
          <w:szCs w:val="28"/>
        </w:rPr>
      </w:pPr>
      <w:r w:rsidRPr="00DC3DCC">
        <w:rPr>
          <w:i/>
          <w:szCs w:val="20"/>
          <w:lang w:val="kk-KZ"/>
        </w:rPr>
        <w:t>Тел.</w:t>
      </w:r>
      <w:r w:rsidR="0016165C">
        <w:rPr>
          <w:i/>
          <w:szCs w:val="20"/>
          <w:lang w:val="kk-KZ"/>
        </w:rPr>
        <w:t>:</w:t>
      </w:r>
      <w:r w:rsidRPr="00DC3DCC">
        <w:rPr>
          <w:i/>
          <w:szCs w:val="20"/>
          <w:lang w:val="kk-KZ"/>
        </w:rPr>
        <w:t xml:space="preserve"> </w:t>
      </w:r>
      <w:r w:rsidR="0071249A">
        <w:rPr>
          <w:i/>
          <w:noProof/>
        </w:rPr>
        <w:t>87751341278</w:t>
      </w:r>
    </w:p>
    <w:p w:rsidR="00B85B9D" w:rsidRDefault="0071249A" w:rsidP="0015788C">
      <w:pPr>
        <w:spacing w:line="276" w:lineRule="auto"/>
        <w:outlineLvl w:val="0"/>
        <w:rPr>
          <w:i/>
        </w:rPr>
      </w:pPr>
      <w:r>
        <w:rPr>
          <w:i/>
          <w:noProof/>
        </w:rPr>
        <w:t>Алиев Б.Ш. (Начальник отдела)</w:t>
      </w:r>
    </w:p>
    <w:p w:rsidR="00B85B9D" w:rsidRDefault="00B85B9D">
      <w:pPr>
        <w:rPr>
          <w:i/>
        </w:rPr>
      </w:pPr>
      <w:r>
        <w:rPr>
          <w:i/>
        </w:rPr>
        <w:br w:type="page"/>
      </w:r>
    </w:p>
    <w:p w:rsidR="00CA4BC1" w:rsidRDefault="00CA4BC1" w:rsidP="00B85B9D">
      <w:pPr>
        <w:ind w:left="6237"/>
        <w:rPr>
          <w:b/>
          <w:sz w:val="28"/>
          <w:szCs w:val="28"/>
        </w:rPr>
      </w:pPr>
    </w:p>
    <w:p w:rsidR="00CA4BC1" w:rsidRDefault="00CA4BC1" w:rsidP="00B85B9D">
      <w:pPr>
        <w:ind w:left="6237"/>
        <w:rPr>
          <w:b/>
          <w:sz w:val="28"/>
          <w:szCs w:val="28"/>
        </w:rPr>
      </w:pPr>
    </w:p>
    <w:p w:rsidR="00B85B9D" w:rsidRPr="00074CA4" w:rsidRDefault="00B85B9D" w:rsidP="00B85B9D">
      <w:pPr>
        <w:ind w:left="6237"/>
        <w:rPr>
          <w:b/>
          <w:sz w:val="28"/>
          <w:szCs w:val="28"/>
          <w:lang w:val="kk-KZ"/>
        </w:rPr>
      </w:pPr>
    </w:p>
    <w:p w:rsidR="00F70030" w:rsidRDefault="00F70030" w:rsidP="00F70030">
      <w:pPr>
        <w:jc w:val="both"/>
        <w:rPr>
          <w:b/>
          <w:sz w:val="28"/>
          <w:szCs w:val="28"/>
          <w:lang w:val="kk-KZ"/>
        </w:rPr>
      </w:pPr>
    </w:p>
    <w:p w:rsidR="00F70030" w:rsidRPr="009A2CA9" w:rsidRDefault="00F70030" w:rsidP="00F70030">
      <w:pPr>
        <w:ind w:left="5245"/>
        <w:rPr>
          <w:b/>
          <w:sz w:val="28"/>
          <w:szCs w:val="28"/>
          <w:lang w:val="kk-KZ"/>
        </w:rPr>
      </w:pPr>
      <w:r w:rsidRPr="009A2CA9">
        <w:rPr>
          <w:b/>
          <w:sz w:val="28"/>
          <w:szCs w:val="28"/>
          <w:lang w:val="kk-KZ"/>
        </w:rPr>
        <w:t>Управлениям обра</w:t>
      </w:r>
      <w:r>
        <w:rPr>
          <w:b/>
          <w:sz w:val="28"/>
          <w:szCs w:val="28"/>
          <w:lang w:val="kk-KZ"/>
        </w:rPr>
        <w:t>зования областей, городов Астана, Алматы, Шымкент</w:t>
      </w:r>
    </w:p>
    <w:p w:rsidR="00F70030" w:rsidRPr="009A2CA9" w:rsidRDefault="00F70030" w:rsidP="00F70030">
      <w:pPr>
        <w:ind w:left="5245"/>
        <w:rPr>
          <w:b/>
          <w:sz w:val="28"/>
          <w:szCs w:val="28"/>
          <w:lang w:val="kk-KZ"/>
        </w:rPr>
      </w:pPr>
    </w:p>
    <w:p w:rsidR="00F70030" w:rsidRDefault="00F70030" w:rsidP="00F70030">
      <w:pPr>
        <w:ind w:left="5245"/>
        <w:rPr>
          <w:b/>
          <w:sz w:val="28"/>
          <w:szCs w:val="28"/>
          <w:lang w:val="kk-KZ"/>
        </w:rPr>
      </w:pPr>
      <w:r w:rsidRPr="009A2CA9">
        <w:rPr>
          <w:b/>
          <w:sz w:val="28"/>
          <w:szCs w:val="28"/>
          <w:lang w:val="kk-KZ"/>
        </w:rPr>
        <w:t>Управлению развития человеческого потенциала Туркестанской области</w:t>
      </w:r>
    </w:p>
    <w:p w:rsidR="00F70030" w:rsidRDefault="00F70030" w:rsidP="00F70030">
      <w:pPr>
        <w:ind w:left="5245"/>
        <w:rPr>
          <w:b/>
          <w:sz w:val="28"/>
          <w:szCs w:val="28"/>
          <w:lang w:val="kk-KZ"/>
        </w:rPr>
      </w:pPr>
    </w:p>
    <w:p w:rsidR="00F70030" w:rsidRDefault="00F70030" w:rsidP="00F70030">
      <w:pPr>
        <w:ind w:left="5245"/>
        <w:rPr>
          <w:b/>
          <w:sz w:val="28"/>
          <w:szCs w:val="28"/>
          <w:lang w:val="kk-KZ"/>
        </w:rPr>
      </w:pP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 w:rsidRPr="005E45CE"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инструктивно</w:t>
      </w:r>
      <w:r w:rsidRPr="005E45CE">
        <w:rPr>
          <w:sz w:val="28"/>
          <w:szCs w:val="28"/>
        </w:rPr>
        <w:t xml:space="preserve">-методическом </w:t>
      </w:r>
      <w:r>
        <w:rPr>
          <w:sz w:val="28"/>
          <w:szCs w:val="28"/>
          <w:lang w:val="kk-KZ"/>
        </w:rPr>
        <w:t xml:space="preserve">письме </w:t>
      </w:r>
      <w:r w:rsidRPr="005E45CE">
        <w:rPr>
          <w:sz w:val="28"/>
          <w:szCs w:val="28"/>
        </w:rPr>
        <w:t xml:space="preserve">«Об особенностях </w:t>
      </w:r>
      <w:proofErr w:type="spellStart"/>
      <w:r w:rsidRPr="005E45CE">
        <w:rPr>
          <w:sz w:val="28"/>
          <w:szCs w:val="28"/>
        </w:rPr>
        <w:t>учебно</w:t>
      </w:r>
      <w:proofErr w:type="spellEnd"/>
      <w:r>
        <w:rPr>
          <w:sz w:val="28"/>
          <w:szCs w:val="28"/>
          <w:lang w:val="kk-KZ"/>
        </w:rPr>
        <w:t>-</w:t>
      </w:r>
      <w:r w:rsidRPr="005E45CE">
        <w:rPr>
          <w:sz w:val="28"/>
          <w:szCs w:val="28"/>
        </w:rPr>
        <w:t>воспитательного процесса в организациях среднего образования Республики Казахстан в 2023-2024 учебном году»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одн</w:t>
      </w:r>
      <w:proofErr w:type="spellEnd"/>
      <w:r>
        <w:rPr>
          <w:sz w:val="28"/>
          <w:szCs w:val="28"/>
          <w:lang w:val="kk-KZ"/>
        </w:rPr>
        <w:t>ой</w:t>
      </w:r>
      <w:r w:rsidRPr="005E45CE">
        <w:rPr>
          <w:sz w:val="28"/>
          <w:szCs w:val="28"/>
        </w:rPr>
        <w:t xml:space="preserve"> из особенностей </w:t>
      </w:r>
      <w:r>
        <w:rPr>
          <w:sz w:val="28"/>
          <w:szCs w:val="28"/>
          <w:lang w:val="kk-KZ"/>
        </w:rPr>
        <w:t>нового</w:t>
      </w:r>
      <w:r>
        <w:rPr>
          <w:sz w:val="28"/>
          <w:szCs w:val="28"/>
        </w:rPr>
        <w:t xml:space="preserve"> учебного года является</w:t>
      </w:r>
      <w:r w:rsidRPr="005E45CE">
        <w:rPr>
          <w:sz w:val="28"/>
          <w:szCs w:val="28"/>
        </w:rPr>
        <w:t xml:space="preserve"> укрепление взаимодействия шк</w:t>
      </w:r>
      <w:r>
        <w:rPr>
          <w:sz w:val="28"/>
          <w:szCs w:val="28"/>
        </w:rPr>
        <w:t xml:space="preserve">ол с родительским сообществом и создание Центров педагогической поддержки родителей </w:t>
      </w:r>
      <w:r w:rsidRPr="005E45C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5E45CE">
        <w:rPr>
          <w:sz w:val="28"/>
          <w:szCs w:val="28"/>
        </w:rPr>
        <w:t>Центр).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 w:rsidRPr="00EA2EE5">
        <w:rPr>
          <w:sz w:val="28"/>
          <w:szCs w:val="28"/>
          <w:lang w:val="kk-KZ"/>
        </w:rPr>
        <w:t xml:space="preserve">Национальный институт </w:t>
      </w:r>
      <w:r>
        <w:rPr>
          <w:sz w:val="28"/>
          <w:szCs w:val="28"/>
          <w:lang w:val="kk-KZ"/>
        </w:rPr>
        <w:t>гармоничного развития человека призван обеспечить</w:t>
      </w:r>
      <w:r w:rsidRPr="00EA2EE5">
        <w:rPr>
          <w:sz w:val="28"/>
          <w:szCs w:val="28"/>
          <w:lang w:val="kk-KZ"/>
        </w:rPr>
        <w:t xml:space="preserve"> научно-методическое сопровождение деятельности создаваем</w:t>
      </w:r>
      <w:r>
        <w:rPr>
          <w:sz w:val="28"/>
          <w:szCs w:val="28"/>
          <w:lang w:val="kk-KZ"/>
        </w:rPr>
        <w:t>ых</w:t>
      </w:r>
      <w:r w:rsidRPr="00EA2EE5">
        <w:rPr>
          <w:sz w:val="28"/>
          <w:szCs w:val="28"/>
          <w:lang w:val="kk-KZ"/>
        </w:rPr>
        <w:t xml:space="preserve"> в организациях образования </w:t>
      </w:r>
      <w:r>
        <w:rPr>
          <w:sz w:val="28"/>
          <w:szCs w:val="28"/>
          <w:lang w:val="kk-KZ"/>
        </w:rPr>
        <w:t>Центров</w:t>
      </w:r>
      <w:r w:rsidRPr="00EA2EE5">
        <w:rPr>
          <w:sz w:val="28"/>
          <w:szCs w:val="28"/>
          <w:lang w:val="kk-KZ"/>
        </w:rPr>
        <w:t>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связи с изложенным </w:t>
      </w:r>
      <w:r w:rsidRPr="005E45CE">
        <w:rPr>
          <w:sz w:val="28"/>
          <w:szCs w:val="28"/>
          <w:lang w:val="kk-KZ"/>
        </w:rPr>
        <w:t xml:space="preserve">для руководства организацией деятельности </w:t>
      </w:r>
      <w:r>
        <w:rPr>
          <w:sz w:val="28"/>
          <w:szCs w:val="28"/>
          <w:lang w:val="kk-KZ"/>
        </w:rPr>
        <w:t>Ц</w:t>
      </w:r>
      <w:r w:rsidRPr="005E45CE">
        <w:rPr>
          <w:sz w:val="28"/>
          <w:szCs w:val="28"/>
          <w:lang w:val="kk-KZ"/>
        </w:rPr>
        <w:t>ентр</w:t>
      </w:r>
      <w:r>
        <w:rPr>
          <w:sz w:val="28"/>
          <w:szCs w:val="28"/>
          <w:lang w:val="kk-KZ"/>
        </w:rPr>
        <w:t>ов направляем «</w:t>
      </w:r>
      <w:r w:rsidRPr="00CE201F">
        <w:rPr>
          <w:sz w:val="28"/>
          <w:szCs w:val="28"/>
          <w:lang w:val="kk-KZ"/>
        </w:rPr>
        <w:t>Методические рекомендации</w:t>
      </w:r>
      <w:r>
        <w:rPr>
          <w:sz w:val="28"/>
          <w:szCs w:val="28"/>
          <w:lang w:val="kk-KZ"/>
        </w:rPr>
        <w:t xml:space="preserve"> </w:t>
      </w:r>
      <w:r w:rsidRPr="00CE201F">
        <w:rPr>
          <w:sz w:val="28"/>
          <w:szCs w:val="28"/>
          <w:lang w:val="kk-KZ"/>
        </w:rPr>
        <w:t>по педагогической поддержке родителей</w:t>
      </w:r>
      <w:r>
        <w:rPr>
          <w:sz w:val="28"/>
          <w:szCs w:val="28"/>
          <w:lang w:val="kk-KZ"/>
        </w:rPr>
        <w:t xml:space="preserve"> </w:t>
      </w:r>
      <w:r w:rsidRPr="00CE201F">
        <w:rPr>
          <w:sz w:val="28"/>
          <w:szCs w:val="28"/>
          <w:lang w:val="kk-KZ"/>
        </w:rPr>
        <w:t>в воспитании и развитии детей в организациях среднего образования</w:t>
      </w:r>
      <w:r>
        <w:rPr>
          <w:sz w:val="28"/>
          <w:szCs w:val="28"/>
          <w:lang w:val="kk-KZ"/>
        </w:rPr>
        <w:t>» (Приложение 1), а также  «Руководство по педагогической поддержке родителей в организациях образования» (Приложение 2).</w:t>
      </w:r>
    </w:p>
    <w:p w:rsidR="00F70030" w:rsidRDefault="00F70030" w:rsidP="00F70030">
      <w:pPr>
        <w:spacing w:after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Просим довести вышеназванные</w:t>
      </w:r>
      <w:r w:rsidRPr="00EA2E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материалы до </w:t>
      </w:r>
      <w:r w:rsidRPr="00EA2EE5">
        <w:rPr>
          <w:sz w:val="28"/>
          <w:szCs w:val="28"/>
          <w:lang w:val="kk-KZ"/>
        </w:rPr>
        <w:t xml:space="preserve">всех организаций образования </w:t>
      </w:r>
      <w:r>
        <w:rPr>
          <w:sz w:val="28"/>
          <w:szCs w:val="28"/>
          <w:lang w:val="kk-KZ"/>
        </w:rPr>
        <w:t xml:space="preserve">соответствующего </w:t>
      </w:r>
      <w:r w:rsidRPr="00EA2EE5">
        <w:rPr>
          <w:sz w:val="28"/>
          <w:szCs w:val="28"/>
          <w:lang w:val="kk-KZ"/>
        </w:rPr>
        <w:t>региона.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Приложение: на 242 листах.</w:t>
      </w: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</w:p>
    <w:p w:rsidR="00F70030" w:rsidRDefault="00F70030" w:rsidP="00F70030">
      <w:pPr>
        <w:ind w:firstLine="709"/>
        <w:jc w:val="both"/>
        <w:rPr>
          <w:sz w:val="28"/>
          <w:szCs w:val="28"/>
          <w:lang w:val="kk-KZ"/>
        </w:rPr>
      </w:pPr>
    </w:p>
    <w:p w:rsidR="00F70030" w:rsidRPr="005D1506" w:rsidRDefault="00F70030" w:rsidP="00F7003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BF78D5">
        <w:rPr>
          <w:b/>
          <w:sz w:val="28"/>
          <w:szCs w:val="28"/>
          <w:lang w:val="kk-KZ"/>
        </w:rPr>
        <w:t>И</w:t>
      </w:r>
      <w:r w:rsidR="00BF78D5">
        <w:rPr>
          <w:b/>
          <w:sz w:val="28"/>
          <w:szCs w:val="28"/>
        </w:rPr>
        <w:t>.о. президента</w:t>
      </w:r>
      <w:r w:rsidRPr="005D1506">
        <w:rPr>
          <w:b/>
          <w:sz w:val="28"/>
          <w:szCs w:val="28"/>
          <w:lang w:val="kk-KZ"/>
        </w:rPr>
        <w:t xml:space="preserve">                        </w:t>
      </w:r>
      <w:r>
        <w:rPr>
          <w:b/>
          <w:sz w:val="28"/>
          <w:szCs w:val="28"/>
          <w:lang w:val="kk-KZ"/>
        </w:rPr>
        <w:t xml:space="preserve">         </w:t>
      </w:r>
      <w:r w:rsidRPr="005D1506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 </w:t>
      </w:r>
      <w:r w:rsidRPr="005D1506">
        <w:rPr>
          <w:b/>
          <w:sz w:val="28"/>
          <w:szCs w:val="28"/>
          <w:lang w:val="kk-KZ"/>
        </w:rPr>
        <w:t xml:space="preserve">     </w:t>
      </w:r>
      <w:r w:rsidR="00BF78D5">
        <w:rPr>
          <w:b/>
          <w:sz w:val="28"/>
          <w:szCs w:val="28"/>
          <w:lang w:val="kk-KZ"/>
        </w:rPr>
        <w:t xml:space="preserve">     </w:t>
      </w:r>
      <w:r w:rsidRPr="005D1506">
        <w:rPr>
          <w:b/>
          <w:sz w:val="28"/>
          <w:szCs w:val="28"/>
          <w:lang w:val="kk-KZ"/>
        </w:rPr>
        <w:t xml:space="preserve"> </w:t>
      </w:r>
      <w:r w:rsidR="00BF78D5">
        <w:rPr>
          <w:b/>
          <w:sz w:val="28"/>
          <w:szCs w:val="28"/>
          <w:lang w:val="kk-KZ"/>
        </w:rPr>
        <w:t xml:space="preserve">  Р. Ахметова</w:t>
      </w:r>
    </w:p>
    <w:p w:rsidR="00B85B9D" w:rsidRDefault="00B85B9D" w:rsidP="00B85B9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B85B9D" w:rsidRPr="00DC4E67" w:rsidRDefault="003B375F" w:rsidP="00B85B9D">
      <w:pPr>
        <w:rPr>
          <w:i/>
          <w:lang w:val="kk-KZ"/>
        </w:rPr>
      </w:pPr>
      <w:r>
        <w:rPr>
          <w:i/>
        </w:rPr>
        <w:t>Исп.</w:t>
      </w:r>
      <w:r w:rsidR="0016165C">
        <w:rPr>
          <w:i/>
        </w:rPr>
        <w:t>:</w:t>
      </w:r>
      <w:r>
        <w:rPr>
          <w:i/>
        </w:rPr>
        <w:t xml:space="preserve"> </w:t>
      </w:r>
      <w:r w:rsidR="00D11EEB">
        <w:rPr>
          <w:i/>
          <w:noProof/>
        </w:rPr>
        <w:t>Алиев Б.Ш.</w:t>
      </w:r>
    </w:p>
    <w:p w:rsidR="00B85B9D" w:rsidRPr="00E64435" w:rsidRDefault="00B85B9D" w:rsidP="00B85B9D">
      <w:pPr>
        <w:spacing w:line="276" w:lineRule="auto"/>
        <w:outlineLvl w:val="0"/>
        <w:rPr>
          <w:sz w:val="28"/>
          <w:szCs w:val="28"/>
        </w:rPr>
      </w:pPr>
      <w:r w:rsidRPr="0016165C">
        <w:rPr>
          <w:i/>
          <w:szCs w:val="20"/>
          <w:lang w:val="kk-KZ"/>
        </w:rPr>
        <w:t>Тел.</w:t>
      </w:r>
      <w:r w:rsidR="0016165C">
        <w:rPr>
          <w:i/>
          <w:szCs w:val="20"/>
          <w:lang w:val="kk-KZ"/>
        </w:rPr>
        <w:t>:</w:t>
      </w:r>
      <w:r w:rsidRPr="0016165C">
        <w:rPr>
          <w:i/>
          <w:szCs w:val="20"/>
          <w:lang w:val="kk-KZ"/>
        </w:rPr>
        <w:t xml:space="preserve"> </w:t>
      </w:r>
      <w:r>
        <w:rPr>
          <w:i/>
          <w:noProof/>
        </w:rPr>
        <w:t>87751341278</w:t>
      </w:r>
    </w:p>
    <w:p w:rsidR="00B85B9D" w:rsidRDefault="00B85B9D" w:rsidP="00B85B9D">
      <w:pPr>
        <w:spacing w:line="276" w:lineRule="auto"/>
        <w:outlineLvl w:val="0"/>
        <w:rPr>
          <w:i/>
        </w:rPr>
      </w:pPr>
      <w:r>
        <w:rPr>
          <w:i/>
          <w:noProof/>
        </w:rPr>
        <w:t>Алиев Б.Ш. (Начальник отдела)</w:t>
      </w:r>
    </w:p>
    <w:p w:rsidR="00E64435" w:rsidRPr="0071249A" w:rsidRDefault="00E64435" w:rsidP="0015788C">
      <w:pPr>
        <w:spacing w:line="276" w:lineRule="auto"/>
        <w:outlineLvl w:val="0"/>
        <w:rPr>
          <w:i/>
        </w:rPr>
      </w:pPr>
    </w:p>
    <w:sectPr w:rsidR="00E64435" w:rsidRPr="0071249A" w:rsidSect="00CC0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6A" w:rsidRDefault="0013786A" w:rsidP="00B85B9D">
      <w:r>
        <w:separator/>
      </w:r>
    </w:p>
  </w:endnote>
  <w:endnote w:type="continuationSeparator" w:id="0">
    <w:p w:rsidR="0013786A" w:rsidRDefault="0013786A" w:rsidP="00B8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01" w:rsidRDefault="00512001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01" w:rsidRDefault="00512001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01" w:rsidRDefault="0051200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6A" w:rsidRDefault="0013786A" w:rsidP="00B85B9D">
      <w:r>
        <w:separator/>
      </w:r>
    </w:p>
  </w:footnote>
  <w:footnote w:type="continuationSeparator" w:id="0">
    <w:p w:rsidR="0013786A" w:rsidRDefault="0013786A" w:rsidP="00B8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001" w:rsidRDefault="0051200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2B" w:rsidRDefault="00E95B09">
    <w:pPr>
      <w:pStyle w:val="af2"/>
    </w:pPr>
    <w:r>
      <w:rPr>
        <w:noProof/>
      </w:rPr>
      <w:drawing>
        <wp:inline distT="0" distB="0" distL="0" distR="0">
          <wp:extent cx="5937885" cy="1899920"/>
          <wp:effectExtent l="1905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89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6F" w:rsidRDefault="00E95B09">
    <w:pPr>
      <w:pStyle w:val="af2"/>
    </w:pPr>
    <w:r>
      <w:rPr>
        <w:noProof/>
      </w:rPr>
      <w:drawing>
        <wp:inline distT="0" distB="0" distL="0" distR="0">
          <wp:extent cx="5937885" cy="1899920"/>
          <wp:effectExtent l="19050" t="0" r="5715" b="0"/>
          <wp:docPr id="2" name="Рисунок 1638313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383138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89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4C68"/>
    <w:rsid w:val="00010E7E"/>
    <w:rsid w:val="00022749"/>
    <w:rsid w:val="00041E1A"/>
    <w:rsid w:val="00047342"/>
    <w:rsid w:val="000520CF"/>
    <w:rsid w:val="00052819"/>
    <w:rsid w:val="00057217"/>
    <w:rsid w:val="00074CA4"/>
    <w:rsid w:val="0009771F"/>
    <w:rsid w:val="000A7E28"/>
    <w:rsid w:val="000C34B7"/>
    <w:rsid w:val="000E6CA9"/>
    <w:rsid w:val="000E75C1"/>
    <w:rsid w:val="000E7F7B"/>
    <w:rsid w:val="001015C3"/>
    <w:rsid w:val="00101E1B"/>
    <w:rsid w:val="00106431"/>
    <w:rsid w:val="0013786A"/>
    <w:rsid w:val="0015788C"/>
    <w:rsid w:val="0016165C"/>
    <w:rsid w:val="001777B4"/>
    <w:rsid w:val="00190449"/>
    <w:rsid w:val="00193647"/>
    <w:rsid w:val="001B4C68"/>
    <w:rsid w:val="001B50AF"/>
    <w:rsid w:val="001D2C17"/>
    <w:rsid w:val="001E5796"/>
    <w:rsid w:val="002020B2"/>
    <w:rsid w:val="002311CB"/>
    <w:rsid w:val="002668C8"/>
    <w:rsid w:val="00274FFC"/>
    <w:rsid w:val="0027563C"/>
    <w:rsid w:val="00283488"/>
    <w:rsid w:val="002877DC"/>
    <w:rsid w:val="002A7AEF"/>
    <w:rsid w:val="002B2243"/>
    <w:rsid w:val="002C5667"/>
    <w:rsid w:val="002D0BDB"/>
    <w:rsid w:val="00317FD2"/>
    <w:rsid w:val="00336061"/>
    <w:rsid w:val="00343EFB"/>
    <w:rsid w:val="00344326"/>
    <w:rsid w:val="00383BD8"/>
    <w:rsid w:val="003B375F"/>
    <w:rsid w:val="003D0BC1"/>
    <w:rsid w:val="003E24C3"/>
    <w:rsid w:val="00400E73"/>
    <w:rsid w:val="00405DAE"/>
    <w:rsid w:val="0043358D"/>
    <w:rsid w:val="0043479D"/>
    <w:rsid w:val="00434AC8"/>
    <w:rsid w:val="00435A1E"/>
    <w:rsid w:val="004372F1"/>
    <w:rsid w:val="00442AA7"/>
    <w:rsid w:val="00474B2D"/>
    <w:rsid w:val="0048235A"/>
    <w:rsid w:val="00485954"/>
    <w:rsid w:val="004A6EC5"/>
    <w:rsid w:val="004B6537"/>
    <w:rsid w:val="004C5AD0"/>
    <w:rsid w:val="004D52E9"/>
    <w:rsid w:val="004F242D"/>
    <w:rsid w:val="004F43FA"/>
    <w:rsid w:val="005026F5"/>
    <w:rsid w:val="00512001"/>
    <w:rsid w:val="00551D2D"/>
    <w:rsid w:val="0055776D"/>
    <w:rsid w:val="00587A87"/>
    <w:rsid w:val="005B1CEA"/>
    <w:rsid w:val="005C1BBB"/>
    <w:rsid w:val="00602FF3"/>
    <w:rsid w:val="00612AF1"/>
    <w:rsid w:val="00634C08"/>
    <w:rsid w:val="006676A2"/>
    <w:rsid w:val="0067182B"/>
    <w:rsid w:val="006745DC"/>
    <w:rsid w:val="00692673"/>
    <w:rsid w:val="00692777"/>
    <w:rsid w:val="006A6FFB"/>
    <w:rsid w:val="006E6A2D"/>
    <w:rsid w:val="00707695"/>
    <w:rsid w:val="0071249A"/>
    <w:rsid w:val="00713A5D"/>
    <w:rsid w:val="007146CE"/>
    <w:rsid w:val="007230A1"/>
    <w:rsid w:val="00726CA4"/>
    <w:rsid w:val="00745815"/>
    <w:rsid w:val="00750BE8"/>
    <w:rsid w:val="0079607F"/>
    <w:rsid w:val="007A5EB9"/>
    <w:rsid w:val="007B7B2D"/>
    <w:rsid w:val="008210DB"/>
    <w:rsid w:val="00831536"/>
    <w:rsid w:val="008359AB"/>
    <w:rsid w:val="00870847"/>
    <w:rsid w:val="00883C48"/>
    <w:rsid w:val="008A163F"/>
    <w:rsid w:val="008A168A"/>
    <w:rsid w:val="008D3D79"/>
    <w:rsid w:val="008E76E5"/>
    <w:rsid w:val="00905D93"/>
    <w:rsid w:val="009226A5"/>
    <w:rsid w:val="00960F62"/>
    <w:rsid w:val="0096570C"/>
    <w:rsid w:val="00994630"/>
    <w:rsid w:val="009B3085"/>
    <w:rsid w:val="009F57F0"/>
    <w:rsid w:val="009F7396"/>
    <w:rsid w:val="00A00994"/>
    <w:rsid w:val="00A03DAB"/>
    <w:rsid w:val="00A3627B"/>
    <w:rsid w:val="00A532E9"/>
    <w:rsid w:val="00A70518"/>
    <w:rsid w:val="00AA045F"/>
    <w:rsid w:val="00AB2B83"/>
    <w:rsid w:val="00AC6389"/>
    <w:rsid w:val="00AD4C9A"/>
    <w:rsid w:val="00AE31E4"/>
    <w:rsid w:val="00B00487"/>
    <w:rsid w:val="00B43C4E"/>
    <w:rsid w:val="00B638AD"/>
    <w:rsid w:val="00B74FD1"/>
    <w:rsid w:val="00B85B9D"/>
    <w:rsid w:val="00BA5BD9"/>
    <w:rsid w:val="00BB40F9"/>
    <w:rsid w:val="00BE073F"/>
    <w:rsid w:val="00BE5B5E"/>
    <w:rsid w:val="00BF1DD0"/>
    <w:rsid w:val="00BF33BC"/>
    <w:rsid w:val="00BF65F3"/>
    <w:rsid w:val="00BF78D5"/>
    <w:rsid w:val="00C01D58"/>
    <w:rsid w:val="00C0562A"/>
    <w:rsid w:val="00C57DBF"/>
    <w:rsid w:val="00C60593"/>
    <w:rsid w:val="00C6108F"/>
    <w:rsid w:val="00C72EC5"/>
    <w:rsid w:val="00C93C91"/>
    <w:rsid w:val="00CA39EB"/>
    <w:rsid w:val="00CA3EF9"/>
    <w:rsid w:val="00CA4BC1"/>
    <w:rsid w:val="00CC007A"/>
    <w:rsid w:val="00CC0DFE"/>
    <w:rsid w:val="00CC166B"/>
    <w:rsid w:val="00CD1FA0"/>
    <w:rsid w:val="00CE5610"/>
    <w:rsid w:val="00CF368C"/>
    <w:rsid w:val="00D11EEB"/>
    <w:rsid w:val="00D37B6A"/>
    <w:rsid w:val="00D545B0"/>
    <w:rsid w:val="00D776C9"/>
    <w:rsid w:val="00D77F6F"/>
    <w:rsid w:val="00DC3DCC"/>
    <w:rsid w:val="00DC4E67"/>
    <w:rsid w:val="00DD466F"/>
    <w:rsid w:val="00DD4AAA"/>
    <w:rsid w:val="00E03999"/>
    <w:rsid w:val="00E64435"/>
    <w:rsid w:val="00E677CD"/>
    <w:rsid w:val="00E80189"/>
    <w:rsid w:val="00E81C96"/>
    <w:rsid w:val="00E81D6F"/>
    <w:rsid w:val="00E95B09"/>
    <w:rsid w:val="00EA693D"/>
    <w:rsid w:val="00EB5A99"/>
    <w:rsid w:val="00EB63AA"/>
    <w:rsid w:val="00EC24A0"/>
    <w:rsid w:val="00EC3163"/>
    <w:rsid w:val="00EC6534"/>
    <w:rsid w:val="00F15A4E"/>
    <w:rsid w:val="00F23A70"/>
    <w:rsid w:val="00F463B6"/>
    <w:rsid w:val="00F54D2A"/>
    <w:rsid w:val="00F70030"/>
    <w:rsid w:val="00F75CC1"/>
    <w:rsid w:val="00F8347E"/>
    <w:rsid w:val="00F9245E"/>
    <w:rsid w:val="00FE0115"/>
    <w:rsid w:val="00FF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PC</cp:lastModifiedBy>
  <cp:revision>3</cp:revision>
  <dcterms:created xsi:type="dcterms:W3CDTF">2023-09-18T08:33:00Z</dcterms:created>
  <dcterms:modified xsi:type="dcterms:W3CDTF">2023-09-18T09:03:00Z</dcterms:modified>
</cp:coreProperties>
</file>